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90A7" w14:textId="42E3874A" w:rsidR="00B7505E" w:rsidRPr="00AA146B" w:rsidRDefault="00C34710" w:rsidP="0066761B">
      <w:pPr>
        <w:jc w:val="right"/>
        <w:rPr>
          <w:lang w:val="en-US"/>
        </w:rPr>
      </w:pPr>
      <w:r w:rsidRPr="00AA146B">
        <w:rPr>
          <w:lang w:val="en-US"/>
        </w:rPr>
        <w:t>Warsaw, 1 June 2026</w:t>
      </w:r>
      <w:r w:rsidRPr="00AA146B">
        <w:rPr>
          <w:lang w:val="en-US"/>
        </w:rPr>
        <w:br/>
        <w:t>Press release</w:t>
      </w:r>
    </w:p>
    <w:p w14:paraId="41A2B7A7" w14:textId="67B62E48" w:rsidR="00B7505E" w:rsidRPr="00F76FE1" w:rsidRDefault="00151F66" w:rsidP="00DC03E5">
      <w:pPr>
        <w:spacing w:after="0"/>
        <w:jc w:val="center"/>
        <w:rPr>
          <w:b/>
          <w:bCs/>
          <w:sz w:val="28"/>
          <w:szCs w:val="28"/>
          <w:lang w:val="en-US"/>
        </w:rPr>
      </w:pPr>
      <w:r w:rsidRPr="00D32597">
        <w:rPr>
          <w:b/>
          <w:bCs/>
          <w:sz w:val="40"/>
          <w:szCs w:val="40"/>
          <w:lang w:val="en-US"/>
        </w:rPr>
        <w:t xml:space="preserve">June to the </w:t>
      </w:r>
      <w:r w:rsidR="00D32597">
        <w:rPr>
          <w:b/>
          <w:bCs/>
          <w:sz w:val="40"/>
          <w:szCs w:val="40"/>
          <w:lang w:val="en-US"/>
        </w:rPr>
        <w:t xml:space="preserve">rhythm </w:t>
      </w:r>
      <w:r w:rsidRPr="00D32597">
        <w:rPr>
          <w:b/>
          <w:bCs/>
          <w:sz w:val="40"/>
          <w:szCs w:val="40"/>
          <w:lang w:val="en-US"/>
        </w:rPr>
        <w:t xml:space="preserve">of dance </w:t>
      </w:r>
      <w:r w:rsidR="00B7505E" w:rsidRPr="00D32597">
        <w:rPr>
          <w:b/>
          <w:bCs/>
          <w:sz w:val="40"/>
          <w:szCs w:val="40"/>
          <w:lang w:val="en-US"/>
        </w:rPr>
        <w:t xml:space="preserve">– </w:t>
      </w:r>
      <w:r w:rsidR="00D4321D">
        <w:rPr>
          <w:b/>
          <w:bCs/>
          <w:sz w:val="40"/>
          <w:szCs w:val="40"/>
          <w:lang w:val="en-US"/>
        </w:rPr>
        <w:br/>
      </w:r>
      <w:r w:rsidR="004C3D91" w:rsidRPr="00D32597">
        <w:rPr>
          <w:b/>
          <w:bCs/>
          <w:sz w:val="40"/>
          <w:szCs w:val="40"/>
          <w:lang w:val="en-US"/>
        </w:rPr>
        <w:t>Summer Dance Meetings on Grochowska Street</w:t>
      </w:r>
      <w:r w:rsidR="007A775E" w:rsidRPr="00D32597">
        <w:rPr>
          <w:b/>
          <w:bCs/>
          <w:sz w:val="40"/>
          <w:szCs w:val="40"/>
          <w:lang w:val="en-US"/>
        </w:rPr>
        <w:br/>
      </w:r>
      <w:r w:rsidR="00775D7E">
        <w:rPr>
          <w:b/>
          <w:bCs/>
          <w:sz w:val="28"/>
          <w:szCs w:val="28"/>
          <w:lang w:val="en-US"/>
        </w:rPr>
        <w:t xml:space="preserve">12 – </w:t>
      </w:r>
      <w:r w:rsidR="007A775E" w:rsidRPr="00D32597">
        <w:rPr>
          <w:b/>
          <w:bCs/>
          <w:sz w:val="28"/>
          <w:szCs w:val="28"/>
          <w:lang w:val="en-US"/>
        </w:rPr>
        <w:t>26</w:t>
      </w:r>
      <w:r w:rsidR="00B7505E" w:rsidRPr="00D32597">
        <w:rPr>
          <w:b/>
          <w:bCs/>
          <w:sz w:val="28"/>
          <w:szCs w:val="28"/>
          <w:lang w:val="en-US"/>
        </w:rPr>
        <w:t xml:space="preserve"> </w:t>
      </w:r>
      <w:r w:rsidR="00775D7E">
        <w:rPr>
          <w:b/>
          <w:bCs/>
          <w:sz w:val="28"/>
          <w:szCs w:val="28"/>
          <w:lang w:val="en-US"/>
        </w:rPr>
        <w:t xml:space="preserve">June </w:t>
      </w:r>
      <w:r w:rsidR="00B7505E" w:rsidRPr="00D32597">
        <w:rPr>
          <w:b/>
          <w:bCs/>
          <w:sz w:val="28"/>
          <w:szCs w:val="28"/>
          <w:lang w:val="en-US"/>
        </w:rPr>
        <w:t>202</w:t>
      </w:r>
      <w:r w:rsidR="00F76FE1">
        <w:rPr>
          <w:b/>
          <w:bCs/>
          <w:sz w:val="28"/>
          <w:szCs w:val="28"/>
          <w:lang w:val="en-US"/>
        </w:rPr>
        <w:t>6</w:t>
      </w:r>
    </w:p>
    <w:p w14:paraId="71AA1852" w14:textId="001D1A6D" w:rsidR="00F76FE1" w:rsidRPr="00F76FE1" w:rsidRDefault="00F76FE1" w:rsidP="00775D7E">
      <w:pPr>
        <w:jc w:val="center"/>
        <w:rPr>
          <w:b/>
          <w:bCs/>
          <w:sz w:val="28"/>
          <w:szCs w:val="28"/>
          <w:lang w:val="en-US"/>
        </w:rPr>
      </w:pPr>
      <w:r w:rsidRPr="00F76FE1">
        <w:rPr>
          <w:b/>
          <w:bCs/>
          <w:sz w:val="28"/>
          <w:szCs w:val="28"/>
          <w:lang w:val="en-US"/>
        </w:rPr>
        <w:t xml:space="preserve">Sinfonia </w:t>
      </w:r>
      <w:proofErr w:type="spellStart"/>
      <w:r w:rsidRPr="00F76FE1">
        <w:rPr>
          <w:b/>
          <w:bCs/>
          <w:sz w:val="28"/>
          <w:szCs w:val="28"/>
          <w:lang w:val="en-US"/>
        </w:rPr>
        <w:t>Varsovia’s</w:t>
      </w:r>
      <w:proofErr w:type="spellEnd"/>
      <w:r w:rsidRPr="00F76FE1">
        <w:rPr>
          <w:b/>
          <w:bCs/>
          <w:sz w:val="28"/>
          <w:szCs w:val="28"/>
          <w:lang w:val="en-US"/>
        </w:rPr>
        <w:t xml:space="preserve"> Concert Pavilion</w:t>
      </w:r>
      <w:r>
        <w:rPr>
          <w:b/>
          <w:bCs/>
          <w:sz w:val="28"/>
          <w:szCs w:val="28"/>
          <w:lang w:val="en-US"/>
        </w:rPr>
        <w:t xml:space="preserve"> (</w:t>
      </w:r>
      <w:r w:rsidR="00DB5CC3">
        <w:rPr>
          <w:b/>
          <w:bCs/>
          <w:sz w:val="28"/>
          <w:szCs w:val="28"/>
          <w:lang w:val="en-US"/>
        </w:rPr>
        <w:t xml:space="preserve">272 </w:t>
      </w:r>
      <w:r w:rsidRPr="00F76FE1">
        <w:rPr>
          <w:b/>
          <w:bCs/>
          <w:sz w:val="28"/>
          <w:szCs w:val="28"/>
          <w:lang w:val="en-US"/>
        </w:rPr>
        <w:t xml:space="preserve">Grochowska </w:t>
      </w:r>
      <w:r>
        <w:rPr>
          <w:b/>
          <w:bCs/>
          <w:sz w:val="28"/>
          <w:szCs w:val="28"/>
          <w:lang w:val="en-US"/>
        </w:rPr>
        <w:t>Street</w:t>
      </w:r>
      <w:r w:rsidRPr="00F76FE1">
        <w:rPr>
          <w:b/>
          <w:bCs/>
          <w:sz w:val="28"/>
          <w:szCs w:val="28"/>
          <w:lang w:val="en-US"/>
        </w:rPr>
        <w:t>)</w:t>
      </w:r>
    </w:p>
    <w:p w14:paraId="69A4CB87" w14:textId="1B3B8EBA" w:rsidR="008F14A5" w:rsidRPr="008F14A5" w:rsidRDefault="008F14A5" w:rsidP="00F0372D">
      <w:pPr>
        <w:jc w:val="both"/>
        <w:rPr>
          <w:b/>
          <w:bCs/>
          <w:lang w:val="en-US"/>
        </w:rPr>
      </w:pPr>
      <w:r w:rsidRPr="008F14A5">
        <w:rPr>
          <w:b/>
          <w:bCs/>
          <w:lang w:val="en-US"/>
        </w:rPr>
        <w:t xml:space="preserve">In June, Sinfonia </w:t>
      </w:r>
      <w:proofErr w:type="spellStart"/>
      <w:r w:rsidRPr="008F14A5">
        <w:rPr>
          <w:b/>
          <w:bCs/>
          <w:lang w:val="en-US"/>
        </w:rPr>
        <w:t>Varsovia</w:t>
      </w:r>
      <w:r w:rsidR="00B13FC0">
        <w:rPr>
          <w:b/>
          <w:bCs/>
          <w:lang w:val="en-US"/>
        </w:rPr>
        <w:t>’s</w:t>
      </w:r>
      <w:proofErr w:type="spellEnd"/>
      <w:r w:rsidRPr="008F14A5">
        <w:rPr>
          <w:b/>
          <w:bCs/>
          <w:lang w:val="en-US"/>
        </w:rPr>
        <w:t xml:space="preserve"> Concert </w:t>
      </w:r>
      <w:r w:rsidR="00AA146B">
        <w:rPr>
          <w:b/>
          <w:bCs/>
          <w:lang w:val="en-US"/>
        </w:rPr>
        <w:t xml:space="preserve">Pavilion </w:t>
      </w:r>
      <w:r w:rsidRPr="008F14A5">
        <w:rPr>
          <w:b/>
          <w:bCs/>
          <w:lang w:val="en-US"/>
        </w:rPr>
        <w:t xml:space="preserve">will be transformed into a dance floor. As it does every year, Sinfonia </w:t>
      </w:r>
      <w:proofErr w:type="spellStart"/>
      <w:r w:rsidRPr="008F14A5">
        <w:rPr>
          <w:b/>
          <w:bCs/>
          <w:lang w:val="en-US"/>
        </w:rPr>
        <w:t>Varsovia</w:t>
      </w:r>
      <w:proofErr w:type="spellEnd"/>
      <w:r w:rsidRPr="008F14A5">
        <w:rPr>
          <w:b/>
          <w:bCs/>
          <w:lang w:val="en-US"/>
        </w:rPr>
        <w:t xml:space="preserve"> is organizing a series of summer dance parties on Grochowska Stre</w:t>
      </w:r>
      <w:r w:rsidR="00F877E1">
        <w:rPr>
          <w:b/>
          <w:bCs/>
          <w:lang w:val="en-US"/>
        </w:rPr>
        <w:t>et. From lively polkas and obereks</w:t>
      </w:r>
      <w:r w:rsidRPr="008F14A5">
        <w:rPr>
          <w:b/>
          <w:bCs/>
          <w:lang w:val="en-US"/>
        </w:rPr>
        <w:t>, throu</w:t>
      </w:r>
      <w:r w:rsidR="00872963">
        <w:rPr>
          <w:b/>
          <w:bCs/>
          <w:lang w:val="en-US"/>
        </w:rPr>
        <w:t xml:space="preserve">gh the elegance of pre-war </w:t>
      </w:r>
      <w:proofErr w:type="spellStart"/>
      <w:r w:rsidR="00872963">
        <w:rPr>
          <w:b/>
          <w:bCs/>
          <w:lang w:val="en-US"/>
        </w:rPr>
        <w:t>dancings</w:t>
      </w:r>
      <w:proofErr w:type="spellEnd"/>
      <w:r w:rsidRPr="008F14A5">
        <w:rPr>
          <w:b/>
          <w:bCs/>
          <w:lang w:val="en-US"/>
        </w:rPr>
        <w:t>, to</w:t>
      </w:r>
      <w:r w:rsidR="001C472B">
        <w:rPr>
          <w:b/>
          <w:bCs/>
          <w:lang w:val="en-US"/>
        </w:rPr>
        <w:t xml:space="preserve"> the exuberance of Balkan music – </w:t>
      </w:r>
      <w:r w:rsidRPr="008F14A5">
        <w:rPr>
          <w:b/>
          <w:bCs/>
          <w:lang w:val="en-US"/>
        </w:rPr>
        <w:t>on Fridays, June 12, 19, and 26, we invite you to join us for dancing to live music.</w:t>
      </w:r>
    </w:p>
    <w:p w14:paraId="6A1034D3" w14:textId="4E1EA13A" w:rsidR="006C7AD1" w:rsidRPr="00011C3D" w:rsidRDefault="006C7AD1" w:rsidP="0066761B">
      <w:pPr>
        <w:rPr>
          <w:b/>
          <w:bCs/>
          <w:lang w:val="en-US"/>
        </w:rPr>
      </w:pPr>
      <w:r w:rsidRPr="00011C3D">
        <w:rPr>
          <w:b/>
          <w:bCs/>
          <w:lang w:val="en-US"/>
        </w:rPr>
        <w:t>12</w:t>
      </w:r>
      <w:r w:rsidR="00BB1303" w:rsidRPr="00011C3D">
        <w:rPr>
          <w:b/>
          <w:bCs/>
          <w:lang w:val="en-US"/>
        </w:rPr>
        <w:t xml:space="preserve"> June</w:t>
      </w:r>
      <w:r w:rsidR="005A6569" w:rsidRPr="00011C3D">
        <w:rPr>
          <w:b/>
          <w:bCs/>
          <w:lang w:val="en-US"/>
        </w:rPr>
        <w:t>:</w:t>
      </w:r>
      <w:r w:rsidRPr="00011C3D">
        <w:rPr>
          <w:b/>
          <w:bCs/>
          <w:lang w:val="en-US"/>
        </w:rPr>
        <w:t xml:space="preserve"> </w:t>
      </w:r>
      <w:proofErr w:type="spellStart"/>
      <w:r w:rsidR="00C97FDF">
        <w:rPr>
          <w:b/>
          <w:bCs/>
          <w:lang w:val="en-US"/>
        </w:rPr>
        <w:t>Tęgie</w:t>
      </w:r>
      <w:proofErr w:type="spellEnd"/>
      <w:r w:rsidR="00C97FDF">
        <w:rPr>
          <w:b/>
          <w:bCs/>
          <w:lang w:val="en-US"/>
        </w:rPr>
        <w:t xml:space="preserve"> </w:t>
      </w:r>
      <w:proofErr w:type="spellStart"/>
      <w:r w:rsidR="00C97FDF">
        <w:rPr>
          <w:b/>
          <w:bCs/>
          <w:lang w:val="en-US"/>
        </w:rPr>
        <w:t>Chłopy</w:t>
      </w:r>
      <w:proofErr w:type="spellEnd"/>
      <w:r w:rsidR="00011C3D">
        <w:rPr>
          <w:b/>
          <w:bCs/>
          <w:lang w:val="en-US"/>
        </w:rPr>
        <w:t xml:space="preserve"> and the ABCs of polka and o</w:t>
      </w:r>
      <w:r w:rsidR="00011C3D" w:rsidRPr="00011C3D">
        <w:rPr>
          <w:b/>
          <w:bCs/>
          <w:lang w:val="en-US"/>
        </w:rPr>
        <w:t>ber</w:t>
      </w:r>
      <w:r w:rsidR="00011C3D">
        <w:rPr>
          <w:b/>
          <w:bCs/>
          <w:lang w:val="en-US"/>
        </w:rPr>
        <w:t>ek</w:t>
      </w:r>
    </w:p>
    <w:p w14:paraId="29F60DA9" w14:textId="39B3E638" w:rsidR="000F07DC" w:rsidRPr="003B6EDD" w:rsidRDefault="000F07DC" w:rsidP="00713376">
      <w:pPr>
        <w:jc w:val="both"/>
        <w:rPr>
          <w:lang w:val="en-US"/>
        </w:rPr>
      </w:pPr>
      <w:r w:rsidRPr="003B6EDD">
        <w:rPr>
          <w:lang w:val="en-US"/>
        </w:rPr>
        <w:t xml:space="preserve">Is a few steps enough to feel the energy of </w:t>
      </w:r>
      <w:r w:rsidR="00175609" w:rsidRPr="003B6EDD">
        <w:rPr>
          <w:lang w:val="en-US"/>
        </w:rPr>
        <w:t xml:space="preserve">a </w:t>
      </w:r>
      <w:r w:rsidRPr="003B6EDD">
        <w:rPr>
          <w:lang w:val="en-US"/>
        </w:rPr>
        <w:t xml:space="preserve">traditional dance? On Friday, June 12, </w:t>
      </w:r>
      <w:proofErr w:type="spellStart"/>
      <w:r w:rsidRPr="003B6EDD">
        <w:rPr>
          <w:lang w:val="en-US"/>
        </w:rPr>
        <w:t>Tęgie</w:t>
      </w:r>
      <w:proofErr w:type="spellEnd"/>
      <w:r w:rsidRPr="003B6EDD">
        <w:rPr>
          <w:lang w:val="en-US"/>
        </w:rPr>
        <w:t xml:space="preserve"> </w:t>
      </w:r>
      <w:proofErr w:type="spellStart"/>
      <w:r w:rsidRPr="003B6EDD">
        <w:rPr>
          <w:lang w:val="en-US"/>
        </w:rPr>
        <w:t>Chłopy</w:t>
      </w:r>
      <w:proofErr w:type="spellEnd"/>
      <w:r w:rsidR="003B6EDD" w:rsidRPr="003B6EDD">
        <w:rPr>
          <w:lang w:val="en-US"/>
        </w:rPr>
        <w:t xml:space="preserve"> </w:t>
      </w:r>
      <w:r w:rsidR="003B6EDD">
        <w:rPr>
          <w:lang w:val="en-US"/>
        </w:rPr>
        <w:t>(Tough Guys)</w:t>
      </w:r>
      <w:r w:rsidRPr="003B6EDD">
        <w:rPr>
          <w:lang w:val="en-US"/>
        </w:rPr>
        <w:t xml:space="preserve"> ensemble, which specializes in traditional music from Kielce region, and Piotr Zgorzelski from the Academy of Traditional Dance will demonstrate the basic rhythms and steps of oberek and polka.</w:t>
      </w:r>
    </w:p>
    <w:p w14:paraId="35F7C25D" w14:textId="77C6724C" w:rsidR="00FA0608" w:rsidRPr="003570AC" w:rsidRDefault="00FA0608" w:rsidP="0066761B">
      <w:pPr>
        <w:rPr>
          <w:b/>
          <w:bCs/>
          <w:lang w:val="en-US"/>
        </w:rPr>
      </w:pPr>
      <w:r w:rsidRPr="003570AC">
        <w:rPr>
          <w:b/>
          <w:bCs/>
          <w:lang w:val="en-US"/>
        </w:rPr>
        <w:t>19</w:t>
      </w:r>
      <w:r w:rsidR="007441B5">
        <w:rPr>
          <w:b/>
          <w:bCs/>
          <w:lang w:val="en-US"/>
        </w:rPr>
        <w:t xml:space="preserve"> </w:t>
      </w:r>
      <w:r w:rsidR="00785B0D" w:rsidRPr="003570AC">
        <w:rPr>
          <w:b/>
          <w:bCs/>
          <w:lang w:val="en-US"/>
        </w:rPr>
        <w:t>June</w:t>
      </w:r>
      <w:r w:rsidRPr="003570AC">
        <w:rPr>
          <w:b/>
          <w:bCs/>
          <w:lang w:val="en-US"/>
        </w:rPr>
        <w:t xml:space="preserve">: </w:t>
      </w:r>
      <w:r w:rsidR="00A14CBD" w:rsidRPr="003570AC">
        <w:rPr>
          <w:b/>
          <w:bCs/>
          <w:lang w:val="en-US"/>
        </w:rPr>
        <w:t>Warsaw Dance Combo and Polish retro dances</w:t>
      </w:r>
    </w:p>
    <w:p w14:paraId="19C87935" w14:textId="0ECA6A9B" w:rsidR="003570AC" w:rsidRPr="003570AC" w:rsidRDefault="003570AC" w:rsidP="00713376">
      <w:pPr>
        <w:jc w:val="both"/>
        <w:rPr>
          <w:lang w:val="en-US"/>
        </w:rPr>
      </w:pPr>
      <w:r w:rsidRPr="003570AC">
        <w:rPr>
          <w:lang w:val="en-US"/>
        </w:rPr>
        <w:t>Warsaw Dance Combo (winners of the 2026 Fryderyk A</w:t>
      </w:r>
      <w:r w:rsidR="002310CE">
        <w:rPr>
          <w:lang w:val="en-US"/>
        </w:rPr>
        <w:t xml:space="preserve">ward in the Album of the Year – </w:t>
      </w:r>
      <w:r w:rsidRPr="003570AC">
        <w:rPr>
          <w:lang w:val="en-US"/>
        </w:rPr>
        <w:t>Roots Music category) proves that waltzes, slow foxtrots, foxtrots, and sentimental tangos are making a</w:t>
      </w:r>
      <w:r w:rsidR="002D406E">
        <w:rPr>
          <w:lang w:val="en-US"/>
        </w:rPr>
        <w:t> </w:t>
      </w:r>
      <w:r w:rsidRPr="003570AC">
        <w:rPr>
          <w:lang w:val="en-US"/>
        </w:rPr>
        <w:t>comeback. The atmosphere of interwar dance halls and summer outdoor dance parties is once again captivating the young and evoking nostalgia in the older generation. The evening of June 19 will be filled with the rhythms of foreign dances popular in the first half of the 20th century, and Piotr Zgorzelski will demonstrate the basic steps.</w:t>
      </w:r>
    </w:p>
    <w:p w14:paraId="2D5299B2" w14:textId="771F7C78" w:rsidR="0054419B" w:rsidRPr="00AB2B54" w:rsidRDefault="0054419B" w:rsidP="0066761B">
      <w:pPr>
        <w:rPr>
          <w:b/>
          <w:bCs/>
          <w:lang w:val="en-US"/>
        </w:rPr>
      </w:pPr>
      <w:r w:rsidRPr="00AB2B54">
        <w:rPr>
          <w:b/>
          <w:bCs/>
          <w:lang w:val="en-US"/>
        </w:rPr>
        <w:t>26</w:t>
      </w:r>
      <w:r w:rsidR="003668D5" w:rsidRPr="00AB2B54">
        <w:rPr>
          <w:b/>
          <w:bCs/>
          <w:lang w:val="en-US"/>
        </w:rPr>
        <w:t xml:space="preserve"> June</w:t>
      </w:r>
      <w:r w:rsidR="00BB6782" w:rsidRPr="00AB2B54">
        <w:rPr>
          <w:b/>
          <w:bCs/>
          <w:lang w:val="en-US"/>
        </w:rPr>
        <w:t xml:space="preserve">: </w:t>
      </w:r>
      <w:proofErr w:type="spellStart"/>
      <w:r w:rsidR="00047D62" w:rsidRPr="00AB2B54">
        <w:rPr>
          <w:b/>
          <w:bCs/>
          <w:lang w:val="en-US"/>
        </w:rPr>
        <w:t>Sarakina</w:t>
      </w:r>
      <w:proofErr w:type="spellEnd"/>
      <w:r w:rsidR="00047D62" w:rsidRPr="00AB2B54">
        <w:rPr>
          <w:b/>
          <w:bCs/>
          <w:lang w:val="en-US"/>
        </w:rPr>
        <w:t xml:space="preserve"> and the Bulgarian</w:t>
      </w:r>
      <w:r w:rsidR="00AB2B54">
        <w:rPr>
          <w:b/>
          <w:bCs/>
          <w:lang w:val="en-US"/>
        </w:rPr>
        <w:t xml:space="preserve"> dance party</w:t>
      </w:r>
      <w:r w:rsidR="00047D62" w:rsidRPr="00AB2B54">
        <w:rPr>
          <w:b/>
          <w:bCs/>
          <w:lang w:val="en-US"/>
        </w:rPr>
        <w:t xml:space="preserve"> </w:t>
      </w:r>
    </w:p>
    <w:p w14:paraId="12329835" w14:textId="6AFEFA1E" w:rsidR="005F0CA9" w:rsidRPr="00E737DF" w:rsidRDefault="00396B0A" w:rsidP="00713376">
      <w:pPr>
        <w:jc w:val="both"/>
        <w:rPr>
          <w:lang w:val="en-US"/>
        </w:rPr>
      </w:pPr>
      <w:r w:rsidRPr="00B05CF9">
        <w:rPr>
          <w:lang w:val="en-US"/>
        </w:rPr>
        <w:t xml:space="preserve">Finally, on June 26 – </w:t>
      </w:r>
      <w:r w:rsidR="0032568C">
        <w:rPr>
          <w:lang w:val="en-US"/>
        </w:rPr>
        <w:t xml:space="preserve">Balkan rhythms. The </w:t>
      </w:r>
      <w:proofErr w:type="spellStart"/>
      <w:r w:rsidR="0032568C">
        <w:rPr>
          <w:lang w:val="en-US"/>
        </w:rPr>
        <w:t>Sarakina</w:t>
      </w:r>
      <w:proofErr w:type="spellEnd"/>
      <w:r w:rsidR="0032568C">
        <w:rPr>
          <w:lang w:val="en-US"/>
        </w:rPr>
        <w:t xml:space="preserve"> </w:t>
      </w:r>
      <w:r w:rsidR="009124B5">
        <w:rPr>
          <w:lang w:val="en-US"/>
        </w:rPr>
        <w:t>e</w:t>
      </w:r>
      <w:r w:rsidR="005F0CA9" w:rsidRPr="00B05CF9">
        <w:rPr>
          <w:lang w:val="en-US"/>
        </w:rPr>
        <w:t xml:space="preserve">nsemble and the Bulgarian </w:t>
      </w:r>
      <w:r w:rsidR="00B05CF9" w:rsidRPr="00B05CF9">
        <w:rPr>
          <w:lang w:val="en-US"/>
        </w:rPr>
        <w:t>F</w:t>
      </w:r>
      <w:r w:rsidR="00B05CF9">
        <w:rPr>
          <w:lang w:val="en-US"/>
        </w:rPr>
        <w:t>olklore Ensemble</w:t>
      </w:r>
      <w:r w:rsidR="005F0CA9" w:rsidRPr="00B05CF9">
        <w:rPr>
          <w:lang w:val="en-US"/>
        </w:rPr>
        <w:t xml:space="preserve"> </w:t>
      </w:r>
      <w:r w:rsidR="00D40C76">
        <w:rPr>
          <w:lang w:val="en-US"/>
        </w:rPr>
        <w:t>“</w:t>
      </w:r>
      <w:proofErr w:type="spellStart"/>
      <w:r w:rsidR="005F0CA9" w:rsidRPr="00B05CF9">
        <w:rPr>
          <w:lang w:val="en-US"/>
        </w:rPr>
        <w:t>Izgrev</w:t>
      </w:r>
      <w:proofErr w:type="spellEnd"/>
      <w:r w:rsidR="005F0CA9" w:rsidRPr="00B05CF9">
        <w:rPr>
          <w:lang w:val="en-US"/>
        </w:rPr>
        <w:t xml:space="preserve">” will teach the dancing audience how to perform horo. </w:t>
      </w:r>
      <w:r w:rsidR="005F0CA9" w:rsidRPr="00DC03E5">
        <w:rPr>
          <w:lang w:val="en-GB"/>
        </w:rPr>
        <w:t xml:space="preserve">This is a traditional processional dance originating from the Balkan Peninsula, often performed in a circle. </w:t>
      </w:r>
      <w:r w:rsidR="005F0CA9" w:rsidRPr="00E737DF">
        <w:rPr>
          <w:lang w:val="en-US"/>
        </w:rPr>
        <w:t>The artists will demonstrate step by step what its various variations look</w:t>
      </w:r>
      <w:r w:rsidR="005F5C59">
        <w:rPr>
          <w:lang w:val="en-US"/>
        </w:rPr>
        <w:t xml:space="preserve"> like, such as the </w:t>
      </w:r>
      <w:proofErr w:type="spellStart"/>
      <w:r w:rsidR="00963C31">
        <w:rPr>
          <w:lang w:val="en-US"/>
        </w:rPr>
        <w:t>p</w:t>
      </w:r>
      <w:r w:rsidR="002905E4">
        <w:rPr>
          <w:lang w:val="en-US"/>
        </w:rPr>
        <w:t>ravo</w:t>
      </w:r>
      <w:proofErr w:type="spellEnd"/>
      <w:r w:rsidR="002905E4">
        <w:rPr>
          <w:lang w:val="en-US"/>
        </w:rPr>
        <w:t xml:space="preserve"> h</w:t>
      </w:r>
      <w:r w:rsidR="00963C31">
        <w:rPr>
          <w:lang w:val="en-US"/>
        </w:rPr>
        <w:t xml:space="preserve">oro, </w:t>
      </w:r>
      <w:proofErr w:type="spellStart"/>
      <w:r w:rsidR="00963C31">
        <w:rPr>
          <w:lang w:val="en-US"/>
        </w:rPr>
        <w:t>s</w:t>
      </w:r>
      <w:r w:rsidR="005F0CA9" w:rsidRPr="00E737DF">
        <w:rPr>
          <w:lang w:val="en-US"/>
        </w:rPr>
        <w:t>hirto</w:t>
      </w:r>
      <w:proofErr w:type="spellEnd"/>
      <w:r w:rsidR="00E737DF" w:rsidRPr="00E737DF">
        <w:rPr>
          <w:lang w:val="en-US"/>
        </w:rPr>
        <w:t xml:space="preserve"> horo, </w:t>
      </w:r>
      <w:proofErr w:type="spellStart"/>
      <w:r w:rsidR="00963C31">
        <w:rPr>
          <w:lang w:val="en-US"/>
        </w:rPr>
        <w:t>e</w:t>
      </w:r>
      <w:r w:rsidR="00CE1E7A" w:rsidRPr="00CE1E7A">
        <w:rPr>
          <w:lang w:val="en-US"/>
        </w:rPr>
        <w:t>sikiysko</w:t>
      </w:r>
      <w:proofErr w:type="spellEnd"/>
      <w:r w:rsidR="00CE1E7A">
        <w:rPr>
          <w:lang w:val="en-US"/>
        </w:rPr>
        <w:t xml:space="preserve"> </w:t>
      </w:r>
      <w:r w:rsidR="00963C31">
        <w:rPr>
          <w:lang w:val="en-US"/>
        </w:rPr>
        <w:t xml:space="preserve">horo, and </w:t>
      </w:r>
      <w:proofErr w:type="spellStart"/>
      <w:r w:rsidR="00963C31">
        <w:rPr>
          <w:lang w:val="en-US"/>
        </w:rPr>
        <w:t>c</w:t>
      </w:r>
      <w:r w:rsidR="00E737DF" w:rsidRPr="00E737DF">
        <w:rPr>
          <w:lang w:val="en-US"/>
        </w:rPr>
        <w:t>hetvorno</w:t>
      </w:r>
      <w:proofErr w:type="spellEnd"/>
      <w:r w:rsidR="005F0CA9" w:rsidRPr="00E737DF">
        <w:rPr>
          <w:lang w:val="en-US"/>
        </w:rPr>
        <w:t xml:space="preserve"> horo.</w:t>
      </w:r>
    </w:p>
    <w:p w14:paraId="6FDD80B6" w14:textId="3B75468C" w:rsidR="00C06327" w:rsidRPr="00DC03E5" w:rsidRDefault="00B07AB6" w:rsidP="00B07AB6">
      <w:pPr>
        <w:jc w:val="center"/>
        <w:rPr>
          <w:lang w:val="en-GB"/>
        </w:rPr>
      </w:pPr>
      <w:r w:rsidRPr="00DC03E5">
        <w:rPr>
          <w:lang w:val="en-GB"/>
        </w:rPr>
        <w:t>***</w:t>
      </w:r>
    </w:p>
    <w:p w14:paraId="66FD350F" w14:textId="2E747C74" w:rsidR="00702F96" w:rsidRPr="00F56CC9" w:rsidRDefault="00F56CC9" w:rsidP="00DC7EF4">
      <w:pPr>
        <w:jc w:val="both"/>
        <w:rPr>
          <w:lang w:val="en-US"/>
        </w:rPr>
      </w:pPr>
      <w:r w:rsidRPr="00F56CC9">
        <w:rPr>
          <w:lang w:val="en-US"/>
        </w:rPr>
        <w:t xml:space="preserve">Each dance party will begin with a professional dance performance and a lesson on the basic steps led by experienced instructors. Admission to the dance parties is free, and no reservations are required. </w:t>
      </w:r>
      <w:r w:rsidR="00702F96">
        <w:rPr>
          <w:lang w:val="en-US"/>
        </w:rPr>
        <w:t xml:space="preserve">For more details, visit </w:t>
      </w:r>
      <w:hyperlink r:id="rId10" w:history="1">
        <w:r w:rsidR="00702F96" w:rsidRPr="00E90AA5">
          <w:rPr>
            <w:rStyle w:val="Hipercze"/>
            <w:lang w:val="en-US"/>
          </w:rPr>
          <w:t>https://www.sinfoniavarsovia.org/en/our-events/dance-meetings/</w:t>
        </w:r>
      </w:hyperlink>
      <w:r w:rsidRPr="00F56CC9">
        <w:rPr>
          <w:lang w:val="en-US"/>
        </w:rPr>
        <w:t>.</w:t>
      </w:r>
    </w:p>
    <w:p w14:paraId="670A15D7" w14:textId="77777777" w:rsidR="00F4090A" w:rsidRDefault="00F4090A" w:rsidP="00F4090A">
      <w:pPr>
        <w:jc w:val="center"/>
        <w:rPr>
          <w:rFonts w:eastAsiaTheme="minorHAnsi" w:cs="Calibri"/>
        </w:rPr>
      </w:pPr>
      <w:r>
        <w:rPr>
          <w:rFonts w:cs="Calibri"/>
        </w:rPr>
        <w:t>***</w:t>
      </w:r>
    </w:p>
    <w:tbl>
      <w:tblPr>
        <w:tblW w:w="0" w:type="auto"/>
        <w:tblCellMar>
          <w:left w:w="0" w:type="dxa"/>
          <w:right w:w="0" w:type="dxa"/>
        </w:tblCellMar>
        <w:tblLook w:val="04A0" w:firstRow="1" w:lastRow="0" w:firstColumn="1" w:lastColumn="0" w:noHBand="0" w:noVBand="1"/>
      </w:tblPr>
      <w:tblGrid>
        <w:gridCol w:w="3119"/>
        <w:gridCol w:w="5943"/>
      </w:tblGrid>
      <w:tr w:rsidR="00F4090A" w:rsidRPr="00D4321D" w14:paraId="7730E7AC" w14:textId="77777777">
        <w:tc>
          <w:tcPr>
            <w:tcW w:w="3119" w:type="dxa"/>
            <w:tcMar>
              <w:top w:w="0" w:type="dxa"/>
              <w:left w:w="108" w:type="dxa"/>
              <w:bottom w:w="0" w:type="dxa"/>
              <w:right w:w="108" w:type="dxa"/>
            </w:tcMar>
            <w:vAlign w:val="center"/>
            <w:hideMark/>
          </w:tcPr>
          <w:p w14:paraId="08F4CB13" w14:textId="259E008E" w:rsidR="00F4090A" w:rsidRDefault="00F4090A" w:rsidP="00AA41D6">
            <w:pPr>
              <w:ind w:left="457"/>
              <w:rPr>
                <w:rFonts w:cs="Calibri"/>
                <w:b/>
                <w:bCs/>
              </w:rPr>
            </w:pPr>
            <w:r>
              <w:rPr>
                <w:rFonts w:cs="Calibri"/>
                <w:noProof/>
                <w:lang w:val="en-US"/>
              </w:rPr>
              <w:lastRenderedPageBreak/>
              <w:drawing>
                <wp:inline distT="0" distB="0" distL="0" distR="0" wp14:anchorId="45C30E58" wp14:editId="18810231">
                  <wp:extent cx="1461868" cy="791845"/>
                  <wp:effectExtent l="0" t="0" r="5080" b="8255"/>
                  <wp:docPr id="129174459" name="Obraz 1" descr="Obraz zawierający tekst, logo, Czcionka, symbo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tekst, logo, Czcionka, symbol&#10;&#10;Opis wygenerowany automatyczni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481644" cy="802557"/>
                          </a:xfrm>
                          <a:prstGeom prst="rect">
                            <a:avLst/>
                          </a:prstGeom>
                          <a:noFill/>
                          <a:ln>
                            <a:noFill/>
                          </a:ln>
                        </pic:spPr>
                      </pic:pic>
                    </a:graphicData>
                  </a:graphic>
                </wp:inline>
              </w:drawing>
            </w:r>
          </w:p>
        </w:tc>
        <w:tc>
          <w:tcPr>
            <w:tcW w:w="5943" w:type="dxa"/>
            <w:tcMar>
              <w:top w:w="0" w:type="dxa"/>
              <w:left w:w="108" w:type="dxa"/>
              <w:bottom w:w="0" w:type="dxa"/>
              <w:right w:w="108" w:type="dxa"/>
            </w:tcMar>
            <w:vAlign w:val="center"/>
            <w:hideMark/>
          </w:tcPr>
          <w:p w14:paraId="321F55F2" w14:textId="429E8FC8" w:rsidR="005D0F76" w:rsidRPr="00C53044" w:rsidRDefault="005D0F76">
            <w:pPr>
              <w:rPr>
                <w:rFonts w:cs="Calibri"/>
                <w:b/>
                <w:bCs/>
                <w:sz w:val="20"/>
                <w:szCs w:val="20"/>
                <w:lang w:val="en-US"/>
              </w:rPr>
            </w:pPr>
            <w:r w:rsidRPr="005D0F76">
              <w:rPr>
                <w:rStyle w:val="Pogrubienie"/>
                <w:rFonts w:cstheme="minorHAnsi"/>
                <w:b w:val="0"/>
                <w:sz w:val="20"/>
                <w:szCs w:val="20"/>
                <w:lang w:val="en-US"/>
              </w:rPr>
              <w:t>The task was co-financed by the City of Warsaw as part of</w:t>
            </w:r>
            <w:r w:rsidRPr="008E4520">
              <w:rPr>
                <w:rStyle w:val="Pogrubienie"/>
                <w:rFonts w:cstheme="minorHAnsi"/>
                <w:sz w:val="20"/>
                <w:szCs w:val="20"/>
                <w:lang w:val="en-US"/>
              </w:rPr>
              <w:t xml:space="preserve"> </w:t>
            </w:r>
            <w:r w:rsidRPr="008E4520">
              <w:rPr>
                <w:rStyle w:val="Hipercze"/>
                <w:rFonts w:cstheme="minorHAnsi"/>
                <w:color w:val="auto"/>
                <w:sz w:val="20"/>
                <w:szCs w:val="20"/>
                <w:u w:val="none"/>
                <w:lang w:val="en-US"/>
              </w:rPr>
              <w:t>revitalization projects</w:t>
            </w:r>
            <w:r w:rsidRPr="008E4520">
              <w:rPr>
                <w:rStyle w:val="Pogrubienie"/>
                <w:rFonts w:cstheme="minorHAnsi"/>
                <w:sz w:val="20"/>
                <w:szCs w:val="20"/>
                <w:lang w:val="en-US"/>
              </w:rPr>
              <w:t>.</w:t>
            </w:r>
          </w:p>
        </w:tc>
      </w:tr>
    </w:tbl>
    <w:p w14:paraId="3F953161" w14:textId="77777777" w:rsidR="00234FB8" w:rsidRPr="00DC03E5" w:rsidRDefault="00234FB8" w:rsidP="00234FB8">
      <w:pPr>
        <w:jc w:val="center"/>
        <w:rPr>
          <w:rFonts w:cs="Calibri"/>
          <w:sz w:val="20"/>
          <w:szCs w:val="20"/>
          <w:lang w:val="en-GB"/>
        </w:rPr>
      </w:pPr>
      <w:r w:rsidRPr="00DC03E5">
        <w:rPr>
          <w:rFonts w:cs="Calibri"/>
          <w:sz w:val="20"/>
          <w:szCs w:val="20"/>
          <w:lang w:val="en-GB"/>
        </w:rPr>
        <w:t>***</w:t>
      </w:r>
    </w:p>
    <w:p w14:paraId="23373511" w14:textId="6DE1BCAB" w:rsidR="000A4E2C" w:rsidRPr="00532080" w:rsidRDefault="00001162" w:rsidP="000A4E2C">
      <w:pPr>
        <w:rPr>
          <w:rFonts w:eastAsiaTheme="minorHAnsi" w:cs="Calibri"/>
          <w:b/>
          <w:bCs/>
          <w:sz w:val="20"/>
          <w:szCs w:val="20"/>
          <w:lang w:val="en-US"/>
        </w:rPr>
      </w:pPr>
      <w:r w:rsidRPr="00532080">
        <w:rPr>
          <w:rFonts w:eastAsiaTheme="minorHAnsi" w:cs="Calibri"/>
          <w:b/>
          <w:bCs/>
          <w:sz w:val="20"/>
          <w:szCs w:val="20"/>
          <w:u w:val="single"/>
          <w:lang w:val="en-US"/>
        </w:rPr>
        <w:t>Oberek</w:t>
      </w:r>
      <w:r w:rsidR="00C53044" w:rsidRPr="00532080">
        <w:rPr>
          <w:rFonts w:eastAsiaTheme="minorHAnsi" w:cs="Calibri"/>
          <w:b/>
          <w:bCs/>
          <w:sz w:val="20"/>
          <w:szCs w:val="20"/>
          <w:u w:val="single"/>
          <w:lang w:val="en-US"/>
        </w:rPr>
        <w:t>s and polkas</w:t>
      </w:r>
      <w:r w:rsidR="00257203" w:rsidRPr="00532080">
        <w:rPr>
          <w:rFonts w:eastAsiaTheme="minorHAnsi" w:cs="Calibri"/>
          <w:b/>
          <w:bCs/>
          <w:sz w:val="20"/>
          <w:szCs w:val="20"/>
          <w:u w:val="single"/>
          <w:lang w:val="en-US"/>
        </w:rPr>
        <w:br/>
      </w:r>
      <w:r w:rsidR="009D3948" w:rsidRPr="00532080">
        <w:rPr>
          <w:rFonts w:eastAsiaTheme="minorHAnsi" w:cs="Calibri"/>
          <w:sz w:val="20"/>
          <w:szCs w:val="20"/>
          <w:lang w:val="en-US"/>
        </w:rPr>
        <w:t>Friday</w:t>
      </w:r>
      <w:r w:rsidR="00262987" w:rsidRPr="00532080">
        <w:rPr>
          <w:rFonts w:eastAsiaTheme="minorHAnsi" w:cs="Calibri"/>
          <w:sz w:val="20"/>
          <w:szCs w:val="20"/>
          <w:lang w:val="en-US"/>
        </w:rPr>
        <w:t xml:space="preserve">, </w:t>
      </w:r>
      <w:r w:rsidR="00532080" w:rsidRPr="00532080">
        <w:rPr>
          <w:rFonts w:eastAsiaTheme="minorHAnsi" w:cs="Calibri"/>
          <w:sz w:val="20"/>
          <w:szCs w:val="20"/>
          <w:lang w:val="en-US"/>
        </w:rPr>
        <w:t>12 June</w:t>
      </w:r>
      <w:r w:rsidR="000A4E2C" w:rsidRPr="00532080">
        <w:rPr>
          <w:rFonts w:eastAsiaTheme="minorHAnsi" w:cs="Calibri"/>
          <w:sz w:val="20"/>
          <w:szCs w:val="20"/>
          <w:lang w:val="en-US"/>
        </w:rPr>
        <w:t xml:space="preserve"> 2026, </w:t>
      </w:r>
      <w:r w:rsidR="00532080">
        <w:rPr>
          <w:rFonts w:eastAsiaTheme="minorHAnsi" w:cs="Calibri"/>
          <w:sz w:val="20"/>
          <w:szCs w:val="20"/>
          <w:lang w:val="en-US"/>
        </w:rPr>
        <w:t>7</w:t>
      </w:r>
      <w:r w:rsidR="000A4E2C" w:rsidRPr="00532080">
        <w:rPr>
          <w:rFonts w:eastAsiaTheme="minorHAnsi" w:cs="Calibri"/>
          <w:sz w:val="20"/>
          <w:szCs w:val="20"/>
          <w:lang w:val="en-US"/>
        </w:rPr>
        <w:t>:00</w:t>
      </w:r>
      <w:r w:rsidR="00532080">
        <w:rPr>
          <w:rFonts w:eastAsiaTheme="minorHAnsi" w:cs="Calibri"/>
          <w:sz w:val="20"/>
          <w:szCs w:val="20"/>
          <w:lang w:val="en-US"/>
        </w:rPr>
        <w:t xml:space="preserve"> PM</w:t>
      </w:r>
    </w:p>
    <w:p w14:paraId="4A3CF6B3" w14:textId="236AAFD0" w:rsidR="000A4E2C" w:rsidRPr="00B414D6" w:rsidRDefault="00B414D6" w:rsidP="000A4E2C">
      <w:pPr>
        <w:rPr>
          <w:rFonts w:eastAsiaTheme="minorHAnsi" w:cs="Calibri"/>
          <w:sz w:val="20"/>
          <w:szCs w:val="20"/>
          <w:lang w:val="en-US"/>
        </w:rPr>
      </w:pPr>
      <w:r w:rsidRPr="00B414D6">
        <w:rPr>
          <w:rFonts w:eastAsiaTheme="minorHAnsi" w:cs="Calibri"/>
          <w:sz w:val="20"/>
          <w:szCs w:val="20"/>
          <w:lang w:val="en-US"/>
        </w:rPr>
        <w:t>Music</w:t>
      </w:r>
      <w:r w:rsidR="000A4E2C" w:rsidRPr="00B414D6">
        <w:rPr>
          <w:rFonts w:eastAsiaTheme="minorHAnsi" w:cs="Calibri"/>
          <w:sz w:val="20"/>
          <w:szCs w:val="20"/>
          <w:lang w:val="en-US"/>
        </w:rPr>
        <w:t>:</w:t>
      </w:r>
      <w:r w:rsidR="00262987" w:rsidRPr="00B414D6">
        <w:rPr>
          <w:rFonts w:eastAsiaTheme="minorHAnsi" w:cs="Calibri"/>
          <w:sz w:val="20"/>
          <w:szCs w:val="20"/>
          <w:lang w:val="en-US"/>
        </w:rPr>
        <w:br/>
      </w:r>
      <w:proofErr w:type="spellStart"/>
      <w:r w:rsidR="000A4E2C" w:rsidRPr="00B414D6">
        <w:rPr>
          <w:rFonts w:eastAsiaTheme="minorHAnsi" w:cs="Calibri"/>
          <w:b/>
          <w:bCs/>
          <w:sz w:val="20"/>
          <w:szCs w:val="20"/>
          <w:lang w:val="en-US"/>
        </w:rPr>
        <w:t>Tęgie</w:t>
      </w:r>
      <w:proofErr w:type="spellEnd"/>
      <w:r w:rsidR="000A4E2C" w:rsidRPr="00B414D6">
        <w:rPr>
          <w:rFonts w:eastAsiaTheme="minorHAnsi" w:cs="Calibri"/>
          <w:b/>
          <w:bCs/>
          <w:sz w:val="20"/>
          <w:szCs w:val="20"/>
          <w:lang w:val="en-US"/>
        </w:rPr>
        <w:t xml:space="preserve"> Chłopy</w:t>
      </w:r>
      <w:r w:rsidR="000A4E2C" w:rsidRPr="00B414D6">
        <w:rPr>
          <w:rFonts w:eastAsiaTheme="minorHAnsi" w:cs="Calibri"/>
          <w:sz w:val="20"/>
          <w:szCs w:val="20"/>
          <w:lang w:val="en-US"/>
        </w:rPr>
        <w:t>:</w:t>
      </w:r>
      <w:r w:rsidR="00262987" w:rsidRPr="00B414D6">
        <w:rPr>
          <w:rFonts w:eastAsiaTheme="minorHAnsi" w:cs="Calibri"/>
          <w:sz w:val="20"/>
          <w:szCs w:val="20"/>
          <w:lang w:val="en-US"/>
        </w:rPr>
        <w:br/>
      </w:r>
      <w:r w:rsidR="000A4E2C" w:rsidRPr="00B414D6">
        <w:rPr>
          <w:rFonts w:eastAsiaTheme="minorHAnsi" w:cs="Calibri"/>
          <w:b/>
          <w:bCs/>
          <w:sz w:val="20"/>
          <w:szCs w:val="20"/>
          <w:lang w:val="en-US"/>
        </w:rPr>
        <w:t xml:space="preserve">Maciej </w:t>
      </w:r>
      <w:proofErr w:type="spellStart"/>
      <w:r w:rsidR="000A4E2C" w:rsidRPr="00B414D6">
        <w:rPr>
          <w:rFonts w:eastAsiaTheme="minorHAnsi" w:cs="Calibri"/>
          <w:b/>
          <w:bCs/>
          <w:sz w:val="20"/>
          <w:szCs w:val="20"/>
          <w:lang w:val="en-US"/>
        </w:rPr>
        <w:t>Filipczuk</w:t>
      </w:r>
      <w:proofErr w:type="spellEnd"/>
      <w:r w:rsidR="000A4E2C" w:rsidRPr="00B414D6">
        <w:rPr>
          <w:rFonts w:eastAsiaTheme="minorHAnsi" w:cs="Calibri"/>
          <w:sz w:val="20"/>
          <w:szCs w:val="20"/>
          <w:lang w:val="en-US"/>
        </w:rPr>
        <w:t xml:space="preserve"> </w:t>
      </w:r>
      <w:r w:rsidR="00BE37A9">
        <w:rPr>
          <w:rFonts w:eastAsiaTheme="minorHAnsi" w:cs="Calibri"/>
          <w:sz w:val="20"/>
          <w:szCs w:val="20"/>
          <w:lang w:val="en-US"/>
        </w:rPr>
        <w:t>fiddle</w:t>
      </w:r>
      <w:r w:rsidR="00262987" w:rsidRPr="00B414D6">
        <w:rPr>
          <w:rFonts w:eastAsiaTheme="minorHAnsi" w:cs="Calibri"/>
          <w:sz w:val="20"/>
          <w:szCs w:val="20"/>
          <w:lang w:val="en-US"/>
        </w:rPr>
        <w:br/>
      </w:r>
      <w:r w:rsidR="000A4E2C" w:rsidRPr="00B414D6">
        <w:rPr>
          <w:rFonts w:eastAsiaTheme="minorHAnsi" w:cs="Calibri"/>
          <w:b/>
          <w:bCs/>
          <w:sz w:val="20"/>
          <w:szCs w:val="20"/>
          <w:lang w:val="en-US"/>
        </w:rPr>
        <w:t>Ewa Grochowska</w:t>
      </w:r>
      <w:r w:rsidR="00295306">
        <w:rPr>
          <w:rFonts w:eastAsiaTheme="minorHAnsi" w:cs="Calibri"/>
          <w:b/>
          <w:bCs/>
          <w:sz w:val="20"/>
          <w:szCs w:val="20"/>
          <w:lang w:val="en-US"/>
        </w:rPr>
        <w:t xml:space="preserve"> </w:t>
      </w:r>
      <w:r w:rsidR="00295306">
        <w:rPr>
          <w:rFonts w:eastAsiaTheme="minorHAnsi" w:cs="Calibri"/>
          <w:sz w:val="20"/>
          <w:szCs w:val="20"/>
          <w:lang w:val="en-US"/>
        </w:rPr>
        <w:t>fiddle</w:t>
      </w:r>
      <w:r w:rsidR="000A4E2C" w:rsidRPr="00B414D6">
        <w:rPr>
          <w:rFonts w:eastAsiaTheme="minorHAnsi" w:cs="Calibri"/>
          <w:sz w:val="20"/>
          <w:szCs w:val="20"/>
          <w:lang w:val="en-US"/>
        </w:rPr>
        <w:t xml:space="preserve">, </w:t>
      </w:r>
      <w:r w:rsidR="00757544">
        <w:rPr>
          <w:rFonts w:eastAsiaTheme="minorHAnsi" w:cs="Calibri"/>
          <w:sz w:val="20"/>
          <w:szCs w:val="20"/>
          <w:lang w:val="en-US"/>
        </w:rPr>
        <w:t>voice</w:t>
      </w:r>
      <w:r w:rsidR="00262987" w:rsidRPr="00B414D6">
        <w:rPr>
          <w:rFonts w:eastAsiaTheme="minorHAnsi" w:cs="Calibri"/>
          <w:sz w:val="20"/>
          <w:szCs w:val="20"/>
          <w:lang w:val="en-US"/>
        </w:rPr>
        <w:br/>
      </w:r>
      <w:r w:rsidR="000A4E2C" w:rsidRPr="00B414D6">
        <w:rPr>
          <w:rFonts w:eastAsiaTheme="minorHAnsi" w:cs="Calibri"/>
          <w:b/>
          <w:bCs/>
          <w:sz w:val="20"/>
          <w:szCs w:val="20"/>
          <w:lang w:val="en-US"/>
        </w:rPr>
        <w:t>Mateusz Kowalski</w:t>
      </w:r>
      <w:r w:rsidR="00B25A4F">
        <w:rPr>
          <w:rFonts w:eastAsiaTheme="minorHAnsi" w:cs="Calibri"/>
          <w:sz w:val="20"/>
          <w:szCs w:val="20"/>
          <w:lang w:val="en-US"/>
        </w:rPr>
        <w:t xml:space="preserve"> accordion, </w:t>
      </w:r>
      <w:proofErr w:type="spellStart"/>
      <w:r w:rsidR="001C36B6">
        <w:rPr>
          <w:rFonts w:eastAsiaTheme="minorHAnsi" w:cs="Calibri"/>
          <w:sz w:val="20"/>
          <w:szCs w:val="20"/>
          <w:lang w:val="en-US"/>
        </w:rPr>
        <w:t>baraban</w:t>
      </w:r>
      <w:proofErr w:type="spellEnd"/>
      <w:r w:rsidR="00EB5828">
        <w:rPr>
          <w:rFonts w:eastAsiaTheme="minorHAnsi" w:cs="Calibri"/>
          <w:sz w:val="20"/>
          <w:szCs w:val="20"/>
          <w:lang w:val="en-US"/>
        </w:rPr>
        <w:t xml:space="preserve"> drum</w:t>
      </w:r>
      <w:r w:rsidR="00B25A4F">
        <w:rPr>
          <w:rFonts w:eastAsiaTheme="minorHAnsi" w:cs="Calibri"/>
          <w:sz w:val="20"/>
          <w:szCs w:val="20"/>
          <w:lang w:val="en-US"/>
        </w:rPr>
        <w:t>, fiddle and voice</w:t>
      </w:r>
      <w:r w:rsidR="00262987" w:rsidRPr="00B414D6">
        <w:rPr>
          <w:rFonts w:eastAsiaTheme="minorHAnsi" w:cs="Calibri"/>
          <w:sz w:val="20"/>
          <w:szCs w:val="20"/>
          <w:lang w:val="en-US"/>
        </w:rPr>
        <w:br/>
      </w:r>
      <w:r w:rsidR="000A4E2C" w:rsidRPr="00B414D6">
        <w:rPr>
          <w:rFonts w:eastAsiaTheme="minorHAnsi" w:cs="Calibri"/>
          <w:b/>
          <w:bCs/>
          <w:sz w:val="20"/>
          <w:szCs w:val="20"/>
          <w:lang w:val="en-US"/>
        </w:rPr>
        <w:t>Michał Maziarz</w:t>
      </w:r>
      <w:r w:rsidR="000A4E2C" w:rsidRPr="00B414D6">
        <w:rPr>
          <w:rFonts w:eastAsiaTheme="minorHAnsi" w:cs="Calibri"/>
          <w:sz w:val="20"/>
          <w:szCs w:val="20"/>
          <w:lang w:val="en-US"/>
        </w:rPr>
        <w:t xml:space="preserve"> tenor, </w:t>
      </w:r>
      <w:r w:rsidR="001142E6">
        <w:rPr>
          <w:rFonts w:eastAsiaTheme="minorHAnsi" w:cs="Calibri"/>
          <w:sz w:val="20"/>
          <w:szCs w:val="20"/>
          <w:lang w:val="en-US"/>
        </w:rPr>
        <w:t>voice</w:t>
      </w:r>
      <w:r w:rsidR="00262987" w:rsidRPr="00B414D6">
        <w:rPr>
          <w:rFonts w:eastAsiaTheme="minorHAnsi" w:cs="Calibri"/>
          <w:sz w:val="20"/>
          <w:szCs w:val="20"/>
          <w:lang w:val="en-US"/>
        </w:rPr>
        <w:br/>
      </w:r>
      <w:r w:rsidR="000A4E2C" w:rsidRPr="00B414D6">
        <w:rPr>
          <w:rFonts w:eastAsiaTheme="minorHAnsi" w:cs="Calibri"/>
          <w:b/>
          <w:bCs/>
          <w:sz w:val="20"/>
          <w:szCs w:val="20"/>
          <w:lang w:val="en-US"/>
        </w:rPr>
        <w:t xml:space="preserve">Dorota </w:t>
      </w:r>
      <w:proofErr w:type="spellStart"/>
      <w:r w:rsidR="000A4E2C" w:rsidRPr="00B414D6">
        <w:rPr>
          <w:rFonts w:eastAsiaTheme="minorHAnsi" w:cs="Calibri"/>
          <w:b/>
          <w:bCs/>
          <w:sz w:val="20"/>
          <w:szCs w:val="20"/>
          <w:lang w:val="en-US"/>
        </w:rPr>
        <w:t>Murzynowska</w:t>
      </w:r>
      <w:proofErr w:type="spellEnd"/>
      <w:r w:rsidR="00F57351">
        <w:rPr>
          <w:rFonts w:eastAsiaTheme="minorHAnsi" w:cs="Calibri"/>
          <w:sz w:val="20"/>
          <w:szCs w:val="20"/>
          <w:lang w:val="en-US"/>
        </w:rPr>
        <w:t xml:space="preserve"> </w:t>
      </w:r>
      <w:proofErr w:type="spellStart"/>
      <w:r w:rsidR="0038345B">
        <w:rPr>
          <w:rFonts w:eastAsiaTheme="minorHAnsi" w:cs="Calibri"/>
          <w:sz w:val="20"/>
          <w:szCs w:val="20"/>
          <w:lang w:val="en-US"/>
        </w:rPr>
        <w:t>baraban</w:t>
      </w:r>
      <w:proofErr w:type="spellEnd"/>
      <w:r w:rsidR="00F57351">
        <w:rPr>
          <w:rFonts w:eastAsiaTheme="minorHAnsi" w:cs="Calibri"/>
          <w:sz w:val="20"/>
          <w:szCs w:val="20"/>
          <w:lang w:val="en-US"/>
        </w:rPr>
        <w:t xml:space="preserve"> drum</w:t>
      </w:r>
      <w:r w:rsidR="00262987" w:rsidRPr="00B414D6">
        <w:rPr>
          <w:rFonts w:eastAsiaTheme="minorHAnsi" w:cs="Calibri"/>
          <w:sz w:val="20"/>
          <w:szCs w:val="20"/>
          <w:lang w:val="en-US"/>
        </w:rPr>
        <w:br/>
      </w:r>
      <w:r w:rsidR="000A4E2C" w:rsidRPr="00B414D6">
        <w:rPr>
          <w:rFonts w:eastAsiaTheme="minorHAnsi" w:cs="Calibri"/>
          <w:b/>
          <w:bCs/>
          <w:sz w:val="20"/>
          <w:szCs w:val="20"/>
          <w:lang w:val="en-US"/>
        </w:rPr>
        <w:t xml:space="preserve">Szczepan </w:t>
      </w:r>
      <w:proofErr w:type="spellStart"/>
      <w:r w:rsidR="000A4E2C" w:rsidRPr="00B414D6">
        <w:rPr>
          <w:rFonts w:eastAsiaTheme="minorHAnsi" w:cs="Calibri"/>
          <w:b/>
          <w:bCs/>
          <w:sz w:val="20"/>
          <w:szCs w:val="20"/>
          <w:lang w:val="en-US"/>
        </w:rPr>
        <w:t>Pospieszalski</w:t>
      </w:r>
      <w:proofErr w:type="spellEnd"/>
      <w:r w:rsidR="000A4E2C" w:rsidRPr="00B414D6">
        <w:rPr>
          <w:rFonts w:eastAsiaTheme="minorHAnsi" w:cs="Calibri"/>
          <w:sz w:val="20"/>
          <w:szCs w:val="20"/>
          <w:lang w:val="en-US"/>
        </w:rPr>
        <w:t xml:space="preserve"> </w:t>
      </w:r>
      <w:r w:rsidR="00D95DD1">
        <w:rPr>
          <w:rFonts w:eastAsiaTheme="minorHAnsi" w:cs="Calibri"/>
          <w:sz w:val="20"/>
          <w:szCs w:val="20"/>
          <w:lang w:val="en-US"/>
        </w:rPr>
        <w:t xml:space="preserve">trumpet, </w:t>
      </w:r>
      <w:r w:rsidR="005475CA">
        <w:rPr>
          <w:rFonts w:eastAsiaTheme="minorHAnsi" w:cs="Calibri"/>
          <w:sz w:val="20"/>
          <w:szCs w:val="20"/>
          <w:lang w:val="en-US"/>
        </w:rPr>
        <w:t>voice</w:t>
      </w:r>
      <w:r w:rsidR="00262987" w:rsidRPr="00B414D6">
        <w:rPr>
          <w:rFonts w:eastAsiaTheme="minorHAnsi" w:cs="Calibri"/>
          <w:sz w:val="20"/>
          <w:szCs w:val="20"/>
          <w:lang w:val="en-US"/>
        </w:rPr>
        <w:br/>
      </w:r>
      <w:r w:rsidR="000A4E2C" w:rsidRPr="00B414D6">
        <w:rPr>
          <w:rFonts w:eastAsiaTheme="minorHAnsi" w:cs="Calibri"/>
          <w:b/>
          <w:bCs/>
          <w:sz w:val="20"/>
          <w:szCs w:val="20"/>
          <w:lang w:val="en-US"/>
        </w:rPr>
        <w:t>Piotr Wróbel</w:t>
      </w:r>
      <w:r w:rsidR="000A4E2C" w:rsidRPr="00B414D6">
        <w:rPr>
          <w:rFonts w:eastAsiaTheme="minorHAnsi" w:cs="Calibri"/>
          <w:sz w:val="20"/>
          <w:szCs w:val="20"/>
          <w:lang w:val="en-US"/>
        </w:rPr>
        <w:t xml:space="preserve"> </w:t>
      </w:r>
      <w:r w:rsidR="001D3342">
        <w:rPr>
          <w:rFonts w:eastAsiaTheme="minorHAnsi" w:cs="Calibri"/>
          <w:sz w:val="20"/>
          <w:szCs w:val="20"/>
          <w:lang w:val="en-US"/>
        </w:rPr>
        <w:t>tuba</w:t>
      </w:r>
      <w:r w:rsidR="00262987" w:rsidRPr="00B414D6">
        <w:rPr>
          <w:rFonts w:eastAsiaTheme="minorHAnsi" w:cs="Calibri"/>
          <w:sz w:val="20"/>
          <w:szCs w:val="20"/>
          <w:lang w:val="en-US"/>
        </w:rPr>
        <w:br/>
      </w:r>
      <w:r w:rsidR="000A4E2C" w:rsidRPr="00B414D6">
        <w:rPr>
          <w:rFonts w:eastAsiaTheme="minorHAnsi" w:cs="Calibri"/>
          <w:b/>
          <w:bCs/>
          <w:sz w:val="20"/>
          <w:szCs w:val="20"/>
          <w:lang w:val="en-US"/>
        </w:rPr>
        <w:t xml:space="preserve">Michał </w:t>
      </w:r>
      <w:proofErr w:type="spellStart"/>
      <w:r w:rsidR="000A4E2C" w:rsidRPr="00B414D6">
        <w:rPr>
          <w:rFonts w:eastAsiaTheme="minorHAnsi" w:cs="Calibri"/>
          <w:b/>
          <w:bCs/>
          <w:sz w:val="20"/>
          <w:szCs w:val="20"/>
          <w:lang w:val="en-US"/>
        </w:rPr>
        <w:t>Żak</w:t>
      </w:r>
      <w:proofErr w:type="spellEnd"/>
      <w:r w:rsidR="00522245">
        <w:rPr>
          <w:rFonts w:eastAsiaTheme="minorHAnsi" w:cs="Calibri"/>
          <w:sz w:val="20"/>
          <w:szCs w:val="20"/>
          <w:lang w:val="en-US"/>
        </w:rPr>
        <w:t xml:space="preserve"> </w:t>
      </w:r>
      <w:r w:rsidR="00522245" w:rsidRPr="00522245">
        <w:rPr>
          <w:rFonts w:eastAsiaTheme="minorHAnsi" w:cs="Calibri"/>
          <w:sz w:val="20"/>
          <w:szCs w:val="20"/>
          <w:lang w:val="en-US"/>
        </w:rPr>
        <w:t>soprano sax</w:t>
      </w:r>
      <w:r w:rsidR="00522245">
        <w:rPr>
          <w:rFonts w:eastAsiaTheme="minorHAnsi" w:cs="Calibri"/>
          <w:sz w:val="20"/>
          <w:szCs w:val="20"/>
          <w:lang w:val="en-US"/>
        </w:rPr>
        <w:t xml:space="preserve">, </w:t>
      </w:r>
      <w:r w:rsidR="00522245" w:rsidRPr="00522245">
        <w:rPr>
          <w:rFonts w:eastAsiaTheme="minorHAnsi" w:cs="Calibri"/>
          <w:sz w:val="20"/>
          <w:szCs w:val="20"/>
          <w:lang w:val="en-US"/>
        </w:rPr>
        <w:t>clarinet</w:t>
      </w:r>
      <w:r w:rsidR="00522245">
        <w:rPr>
          <w:rFonts w:eastAsiaTheme="minorHAnsi" w:cs="Calibri"/>
          <w:sz w:val="20"/>
          <w:szCs w:val="20"/>
          <w:lang w:val="en-US"/>
        </w:rPr>
        <w:t>, voice</w:t>
      </w:r>
      <w:r w:rsidR="00262987" w:rsidRPr="00B414D6">
        <w:rPr>
          <w:rFonts w:eastAsiaTheme="minorHAnsi" w:cs="Calibri"/>
          <w:sz w:val="20"/>
          <w:szCs w:val="20"/>
          <w:lang w:val="en-US"/>
        </w:rPr>
        <w:br/>
      </w:r>
      <w:r w:rsidR="000A4E2C" w:rsidRPr="00B414D6">
        <w:rPr>
          <w:rFonts w:eastAsiaTheme="minorHAnsi" w:cs="Calibri"/>
          <w:b/>
          <w:bCs/>
          <w:sz w:val="20"/>
          <w:szCs w:val="20"/>
          <w:lang w:val="en-US"/>
        </w:rPr>
        <w:t>Marcin Żytomirski</w:t>
      </w:r>
      <w:r w:rsidR="000A4E2C" w:rsidRPr="00B414D6">
        <w:rPr>
          <w:rFonts w:eastAsiaTheme="minorHAnsi" w:cs="Calibri"/>
          <w:sz w:val="20"/>
          <w:szCs w:val="20"/>
          <w:lang w:val="en-US"/>
        </w:rPr>
        <w:t xml:space="preserve"> </w:t>
      </w:r>
      <w:r w:rsidR="008A27E5">
        <w:rPr>
          <w:rFonts w:eastAsiaTheme="minorHAnsi" w:cs="Calibri"/>
          <w:sz w:val="20"/>
          <w:szCs w:val="20"/>
          <w:lang w:val="en-US"/>
        </w:rPr>
        <w:t>fiddle, voice</w:t>
      </w:r>
    </w:p>
    <w:p w14:paraId="300E0A2B" w14:textId="1A2F2D18" w:rsidR="000A4E2C" w:rsidRPr="001D23C4" w:rsidRDefault="00972CB7" w:rsidP="000A4E2C">
      <w:pPr>
        <w:rPr>
          <w:rFonts w:eastAsiaTheme="minorHAnsi" w:cs="Calibri"/>
          <w:sz w:val="20"/>
          <w:szCs w:val="20"/>
          <w:lang w:val="en-US"/>
        </w:rPr>
      </w:pPr>
      <w:r w:rsidRPr="001D23C4">
        <w:rPr>
          <w:rFonts w:eastAsiaTheme="minorHAnsi" w:cs="Calibri"/>
          <w:sz w:val="20"/>
          <w:szCs w:val="20"/>
          <w:lang w:val="en-US"/>
        </w:rPr>
        <w:t>Dance performance and lesson:</w:t>
      </w:r>
      <w:r w:rsidR="0072566F" w:rsidRPr="001D23C4">
        <w:rPr>
          <w:rFonts w:eastAsiaTheme="minorHAnsi" w:cs="Calibri"/>
          <w:sz w:val="20"/>
          <w:szCs w:val="20"/>
          <w:lang w:val="en-US"/>
        </w:rPr>
        <w:br/>
      </w:r>
      <w:r w:rsidR="000A4E2C" w:rsidRPr="001D23C4">
        <w:rPr>
          <w:rFonts w:eastAsiaTheme="minorHAnsi" w:cs="Calibri"/>
          <w:b/>
          <w:bCs/>
          <w:sz w:val="20"/>
          <w:szCs w:val="20"/>
          <w:lang w:val="en-US"/>
        </w:rPr>
        <w:t>Piotr Zgorzelski</w:t>
      </w:r>
      <w:r w:rsidR="00960CD9" w:rsidRPr="001D23C4">
        <w:rPr>
          <w:rFonts w:eastAsiaTheme="minorHAnsi" w:cs="Calibri"/>
          <w:sz w:val="20"/>
          <w:szCs w:val="20"/>
          <w:lang w:val="en-US"/>
        </w:rPr>
        <w:t xml:space="preserve"> (Academy of Traditional Dance</w:t>
      </w:r>
      <w:r w:rsidR="000A4E2C" w:rsidRPr="001D23C4">
        <w:rPr>
          <w:rFonts w:eastAsiaTheme="minorHAnsi" w:cs="Calibri"/>
          <w:sz w:val="20"/>
          <w:szCs w:val="20"/>
          <w:lang w:val="en-US"/>
        </w:rPr>
        <w:t>)</w:t>
      </w:r>
    </w:p>
    <w:p w14:paraId="5B96A5F4" w14:textId="5FFD3EAD" w:rsidR="000A4E2C" w:rsidRPr="00B75047" w:rsidRDefault="001D23C4" w:rsidP="000A4E2C">
      <w:pPr>
        <w:rPr>
          <w:rFonts w:eastAsiaTheme="minorHAnsi" w:cs="Calibri"/>
          <w:b/>
          <w:bCs/>
          <w:sz w:val="20"/>
          <w:szCs w:val="20"/>
          <w:u w:val="single"/>
          <w:lang w:val="en-US"/>
        </w:rPr>
      </w:pPr>
      <w:r w:rsidRPr="00B75047">
        <w:rPr>
          <w:rFonts w:eastAsiaTheme="minorHAnsi" w:cs="Calibri"/>
          <w:b/>
          <w:bCs/>
          <w:sz w:val="20"/>
          <w:szCs w:val="20"/>
          <w:u w:val="single"/>
          <w:lang w:val="en-US"/>
        </w:rPr>
        <w:t>Foxes and tangoes</w:t>
      </w:r>
      <w:r w:rsidR="00BC016D" w:rsidRPr="00B75047">
        <w:rPr>
          <w:rFonts w:eastAsiaTheme="minorHAnsi" w:cs="Calibri"/>
          <w:b/>
          <w:bCs/>
          <w:sz w:val="20"/>
          <w:szCs w:val="20"/>
          <w:u w:val="single"/>
          <w:lang w:val="en-US"/>
        </w:rPr>
        <w:t xml:space="preserve"> </w:t>
      </w:r>
      <w:r w:rsidR="00BC016D" w:rsidRPr="00B75047">
        <w:rPr>
          <w:rFonts w:eastAsiaTheme="minorHAnsi" w:cs="Calibri"/>
          <w:b/>
          <w:bCs/>
          <w:sz w:val="20"/>
          <w:szCs w:val="20"/>
          <w:u w:val="single"/>
          <w:lang w:val="en-US"/>
        </w:rPr>
        <w:br/>
      </w:r>
      <w:r w:rsidR="00B75047">
        <w:rPr>
          <w:rFonts w:eastAsiaTheme="minorHAnsi" w:cs="Calibri"/>
          <w:sz w:val="20"/>
          <w:szCs w:val="20"/>
          <w:lang w:val="en-US"/>
        </w:rPr>
        <w:t>Friday</w:t>
      </w:r>
      <w:r w:rsidR="004F497F" w:rsidRPr="00B75047">
        <w:rPr>
          <w:rFonts w:eastAsiaTheme="minorHAnsi" w:cs="Calibri"/>
          <w:sz w:val="20"/>
          <w:szCs w:val="20"/>
          <w:lang w:val="en-US"/>
        </w:rPr>
        <w:t xml:space="preserve">, </w:t>
      </w:r>
      <w:r w:rsidR="00B75047">
        <w:rPr>
          <w:rFonts w:eastAsiaTheme="minorHAnsi" w:cs="Calibri"/>
          <w:sz w:val="20"/>
          <w:szCs w:val="20"/>
          <w:lang w:val="en-US"/>
        </w:rPr>
        <w:t>19 June</w:t>
      </w:r>
      <w:r w:rsidR="000A4E2C" w:rsidRPr="00B75047">
        <w:rPr>
          <w:rFonts w:eastAsiaTheme="minorHAnsi" w:cs="Calibri"/>
          <w:sz w:val="20"/>
          <w:szCs w:val="20"/>
          <w:lang w:val="en-US"/>
        </w:rPr>
        <w:t xml:space="preserve"> 2026, </w:t>
      </w:r>
      <w:r w:rsidR="00B75047">
        <w:rPr>
          <w:rFonts w:eastAsiaTheme="minorHAnsi" w:cs="Calibri"/>
          <w:sz w:val="20"/>
          <w:szCs w:val="20"/>
          <w:lang w:val="en-US"/>
        </w:rPr>
        <w:t>7</w:t>
      </w:r>
      <w:r w:rsidR="000A4E2C" w:rsidRPr="00B75047">
        <w:rPr>
          <w:rFonts w:eastAsiaTheme="minorHAnsi" w:cs="Calibri"/>
          <w:sz w:val="20"/>
          <w:szCs w:val="20"/>
          <w:lang w:val="en-US"/>
        </w:rPr>
        <w:t>:00</w:t>
      </w:r>
      <w:r w:rsidR="00B75047">
        <w:rPr>
          <w:rFonts w:eastAsiaTheme="minorHAnsi" w:cs="Calibri"/>
          <w:sz w:val="20"/>
          <w:szCs w:val="20"/>
          <w:lang w:val="en-US"/>
        </w:rPr>
        <w:t xml:space="preserve"> PM</w:t>
      </w:r>
    </w:p>
    <w:p w14:paraId="22AEC79E" w14:textId="10042340" w:rsidR="005D6D5C" w:rsidRPr="002E6BD4" w:rsidRDefault="00832537" w:rsidP="005D6D5C">
      <w:pPr>
        <w:rPr>
          <w:rFonts w:eastAsiaTheme="minorHAnsi" w:cs="Calibri"/>
          <w:sz w:val="20"/>
          <w:szCs w:val="20"/>
          <w:lang w:val="en-US"/>
        </w:rPr>
      </w:pPr>
      <w:r w:rsidRPr="002E6BD4">
        <w:rPr>
          <w:rFonts w:eastAsiaTheme="minorHAnsi" w:cs="Calibri"/>
          <w:sz w:val="20"/>
          <w:szCs w:val="20"/>
          <w:lang w:val="en-US"/>
        </w:rPr>
        <w:t>Music</w:t>
      </w:r>
      <w:r w:rsidR="000A4E2C" w:rsidRPr="002E6BD4">
        <w:rPr>
          <w:rFonts w:eastAsiaTheme="minorHAnsi" w:cs="Calibri"/>
          <w:sz w:val="20"/>
          <w:szCs w:val="20"/>
          <w:lang w:val="en-US"/>
        </w:rPr>
        <w:t>:</w:t>
      </w:r>
      <w:r w:rsidR="004F497F" w:rsidRPr="002E6BD4">
        <w:rPr>
          <w:rFonts w:eastAsiaTheme="minorHAnsi" w:cs="Calibri"/>
          <w:sz w:val="20"/>
          <w:szCs w:val="20"/>
          <w:lang w:val="en-US"/>
        </w:rPr>
        <w:br/>
      </w:r>
      <w:r w:rsidR="002E6BD4">
        <w:rPr>
          <w:rFonts w:eastAsiaTheme="minorHAnsi" w:cs="Calibri"/>
          <w:b/>
          <w:bCs/>
          <w:sz w:val="20"/>
          <w:szCs w:val="20"/>
          <w:lang w:val="en-US"/>
        </w:rPr>
        <w:t>Warsaw Dance Combo</w:t>
      </w:r>
      <w:r w:rsidR="005D6D5C" w:rsidRPr="002E6BD4">
        <w:rPr>
          <w:rFonts w:eastAsiaTheme="minorHAnsi" w:cs="Calibri"/>
          <w:b/>
          <w:bCs/>
          <w:sz w:val="20"/>
          <w:szCs w:val="20"/>
          <w:lang w:val="en-US"/>
        </w:rPr>
        <w:t>:</w:t>
      </w:r>
      <w:r w:rsidR="005D6D5C" w:rsidRPr="002E6BD4">
        <w:rPr>
          <w:rFonts w:eastAsiaTheme="minorHAnsi" w:cs="Calibri"/>
          <w:b/>
          <w:bCs/>
          <w:sz w:val="20"/>
          <w:szCs w:val="20"/>
          <w:lang w:val="en-US"/>
        </w:rPr>
        <w:br/>
        <w:t>Jan Emil Młynarski</w:t>
      </w:r>
      <w:r w:rsidR="004A6094">
        <w:rPr>
          <w:rFonts w:eastAsiaTheme="minorHAnsi" w:cs="Calibri"/>
          <w:sz w:val="20"/>
          <w:szCs w:val="20"/>
          <w:lang w:val="en-US"/>
        </w:rPr>
        <w:t xml:space="preserve"> voice</w:t>
      </w:r>
      <w:r w:rsidR="00A660A1">
        <w:rPr>
          <w:rFonts w:eastAsiaTheme="minorHAnsi" w:cs="Calibri"/>
          <w:sz w:val="20"/>
          <w:szCs w:val="20"/>
          <w:lang w:val="en-US"/>
        </w:rPr>
        <w:t>, m</w:t>
      </w:r>
      <w:r w:rsidR="00A660A1" w:rsidRPr="00A660A1">
        <w:rPr>
          <w:rFonts w:eastAsiaTheme="minorHAnsi" w:cs="Calibri"/>
          <w:sz w:val="20"/>
          <w:szCs w:val="20"/>
          <w:lang w:val="en-US"/>
        </w:rPr>
        <w:t>andolin-banjo</w:t>
      </w:r>
      <w:r w:rsidR="005D6D5C" w:rsidRPr="002E6BD4">
        <w:rPr>
          <w:rFonts w:eastAsiaTheme="minorHAnsi" w:cs="Calibri"/>
          <w:sz w:val="20"/>
          <w:szCs w:val="20"/>
          <w:lang w:val="en-US"/>
        </w:rPr>
        <w:br/>
      </w:r>
      <w:r w:rsidR="005D6D5C" w:rsidRPr="002E6BD4">
        <w:rPr>
          <w:rFonts w:eastAsiaTheme="minorHAnsi" w:cs="Calibri"/>
          <w:b/>
          <w:bCs/>
          <w:sz w:val="20"/>
          <w:szCs w:val="20"/>
          <w:lang w:val="en-US"/>
        </w:rPr>
        <w:t xml:space="preserve">Anna </w:t>
      </w:r>
      <w:proofErr w:type="spellStart"/>
      <w:r w:rsidR="005D6D5C" w:rsidRPr="002E6BD4">
        <w:rPr>
          <w:rFonts w:eastAsiaTheme="minorHAnsi" w:cs="Calibri"/>
          <w:b/>
          <w:bCs/>
          <w:sz w:val="20"/>
          <w:szCs w:val="20"/>
          <w:lang w:val="en-US"/>
        </w:rPr>
        <w:t>Bojara</w:t>
      </w:r>
      <w:proofErr w:type="spellEnd"/>
      <w:r w:rsidR="005D6D5C" w:rsidRPr="002E6BD4">
        <w:rPr>
          <w:rFonts w:eastAsiaTheme="minorHAnsi" w:cs="Calibri"/>
          <w:b/>
          <w:bCs/>
          <w:sz w:val="20"/>
          <w:szCs w:val="20"/>
          <w:lang w:val="en-US"/>
        </w:rPr>
        <w:t xml:space="preserve"> </w:t>
      </w:r>
      <w:r w:rsidR="009802B2">
        <w:rPr>
          <w:rFonts w:eastAsiaTheme="minorHAnsi" w:cs="Calibri"/>
          <w:sz w:val="20"/>
          <w:szCs w:val="20"/>
          <w:lang w:val="en-US"/>
        </w:rPr>
        <w:t>musical saw</w:t>
      </w:r>
      <w:r w:rsidR="005D6D5C" w:rsidRPr="002E6BD4">
        <w:rPr>
          <w:rFonts w:eastAsiaTheme="minorHAnsi" w:cs="Calibri"/>
          <w:sz w:val="20"/>
          <w:szCs w:val="20"/>
          <w:lang w:val="en-US"/>
        </w:rPr>
        <w:br/>
      </w:r>
      <w:r w:rsidR="005D6D5C" w:rsidRPr="002E6BD4">
        <w:rPr>
          <w:rFonts w:eastAsiaTheme="minorHAnsi" w:cs="Calibri"/>
          <w:b/>
          <w:bCs/>
          <w:sz w:val="20"/>
          <w:szCs w:val="20"/>
          <w:lang w:val="en-US"/>
        </w:rPr>
        <w:t xml:space="preserve">Karol </w:t>
      </w:r>
      <w:proofErr w:type="spellStart"/>
      <w:r w:rsidR="005D6D5C" w:rsidRPr="002E6BD4">
        <w:rPr>
          <w:rFonts w:eastAsiaTheme="minorHAnsi" w:cs="Calibri"/>
          <w:b/>
          <w:bCs/>
          <w:sz w:val="20"/>
          <w:szCs w:val="20"/>
          <w:lang w:val="en-US"/>
        </w:rPr>
        <w:t>Szczubełek</w:t>
      </w:r>
      <w:proofErr w:type="spellEnd"/>
      <w:r w:rsidR="005D6D5C" w:rsidRPr="002E6BD4">
        <w:rPr>
          <w:rFonts w:eastAsiaTheme="minorHAnsi" w:cs="Calibri"/>
          <w:b/>
          <w:bCs/>
          <w:sz w:val="20"/>
          <w:szCs w:val="20"/>
          <w:lang w:val="en-US"/>
        </w:rPr>
        <w:t xml:space="preserve"> </w:t>
      </w:r>
      <w:r w:rsidR="00CA7BA4">
        <w:rPr>
          <w:rFonts w:eastAsiaTheme="minorHAnsi" w:cs="Calibri"/>
          <w:sz w:val="20"/>
          <w:szCs w:val="20"/>
          <w:lang w:val="en-US"/>
        </w:rPr>
        <w:t>guitar</w:t>
      </w:r>
      <w:r w:rsidR="005D6D5C" w:rsidRPr="002E6BD4">
        <w:rPr>
          <w:rFonts w:eastAsiaTheme="minorHAnsi" w:cs="Calibri"/>
          <w:sz w:val="20"/>
          <w:szCs w:val="20"/>
          <w:lang w:val="en-US"/>
        </w:rPr>
        <w:br/>
      </w:r>
      <w:r w:rsidR="005D6D5C" w:rsidRPr="002E6BD4">
        <w:rPr>
          <w:rFonts w:eastAsiaTheme="minorHAnsi" w:cs="Calibri"/>
          <w:b/>
          <w:bCs/>
          <w:sz w:val="20"/>
          <w:szCs w:val="20"/>
          <w:lang w:val="en-US"/>
        </w:rPr>
        <w:t xml:space="preserve">Maurycy Idzikowski </w:t>
      </w:r>
      <w:r w:rsidR="00E45004">
        <w:rPr>
          <w:rFonts w:eastAsiaTheme="minorHAnsi" w:cs="Calibri"/>
          <w:sz w:val="20"/>
          <w:szCs w:val="20"/>
          <w:lang w:val="en-US"/>
        </w:rPr>
        <w:t>trumpet</w:t>
      </w:r>
      <w:r w:rsidR="005D6D5C" w:rsidRPr="002E6BD4">
        <w:rPr>
          <w:rFonts w:eastAsiaTheme="minorHAnsi" w:cs="Calibri"/>
          <w:sz w:val="20"/>
          <w:szCs w:val="20"/>
          <w:lang w:val="en-US"/>
        </w:rPr>
        <w:br/>
      </w:r>
      <w:r w:rsidR="005D6D5C" w:rsidRPr="002E6BD4">
        <w:rPr>
          <w:rFonts w:eastAsiaTheme="minorHAnsi" w:cs="Calibri"/>
          <w:b/>
          <w:bCs/>
          <w:sz w:val="20"/>
          <w:szCs w:val="20"/>
          <w:lang w:val="en-US"/>
        </w:rPr>
        <w:t xml:space="preserve">Piotr </w:t>
      </w:r>
      <w:proofErr w:type="spellStart"/>
      <w:r w:rsidR="005D6D5C" w:rsidRPr="002E6BD4">
        <w:rPr>
          <w:rFonts w:eastAsiaTheme="minorHAnsi" w:cs="Calibri"/>
          <w:b/>
          <w:bCs/>
          <w:sz w:val="20"/>
          <w:szCs w:val="20"/>
          <w:lang w:val="en-US"/>
        </w:rPr>
        <w:t>Zabrodzki</w:t>
      </w:r>
      <w:proofErr w:type="spellEnd"/>
      <w:r w:rsidR="005D6D5C" w:rsidRPr="002E6BD4">
        <w:rPr>
          <w:rFonts w:eastAsiaTheme="minorHAnsi" w:cs="Calibri"/>
          <w:b/>
          <w:bCs/>
          <w:sz w:val="20"/>
          <w:szCs w:val="20"/>
          <w:lang w:val="en-US"/>
        </w:rPr>
        <w:t xml:space="preserve"> </w:t>
      </w:r>
      <w:r w:rsidR="005D6D5C" w:rsidRPr="002E6BD4">
        <w:rPr>
          <w:rFonts w:eastAsiaTheme="minorHAnsi" w:cs="Calibri"/>
          <w:sz w:val="20"/>
          <w:szCs w:val="20"/>
          <w:lang w:val="en-US"/>
        </w:rPr>
        <w:t xml:space="preserve">banjo, </w:t>
      </w:r>
      <w:r w:rsidR="00CB6C94">
        <w:rPr>
          <w:rFonts w:eastAsiaTheme="minorHAnsi" w:cs="Calibri"/>
          <w:sz w:val="20"/>
          <w:szCs w:val="20"/>
          <w:lang w:val="en-US"/>
        </w:rPr>
        <w:t>voice</w:t>
      </w:r>
      <w:r w:rsidR="005D6D5C" w:rsidRPr="002E6BD4">
        <w:rPr>
          <w:rFonts w:eastAsiaTheme="minorHAnsi" w:cs="Calibri"/>
          <w:sz w:val="20"/>
          <w:szCs w:val="20"/>
          <w:lang w:val="en-US"/>
        </w:rPr>
        <w:br/>
      </w:r>
      <w:r w:rsidR="005D6D5C" w:rsidRPr="002E6BD4">
        <w:rPr>
          <w:rFonts w:eastAsiaTheme="minorHAnsi" w:cs="Calibri"/>
          <w:b/>
          <w:bCs/>
          <w:sz w:val="20"/>
          <w:szCs w:val="20"/>
          <w:lang w:val="en-US"/>
        </w:rPr>
        <w:t xml:space="preserve">Tomasz Duda </w:t>
      </w:r>
      <w:r w:rsidR="00BB7E5F">
        <w:rPr>
          <w:rFonts w:eastAsiaTheme="minorHAnsi" w:cs="Calibri"/>
          <w:sz w:val="20"/>
          <w:szCs w:val="20"/>
          <w:lang w:val="en-US"/>
        </w:rPr>
        <w:t>saxophone</w:t>
      </w:r>
      <w:r w:rsidR="005D6D5C" w:rsidRPr="002E6BD4">
        <w:rPr>
          <w:rFonts w:eastAsiaTheme="minorHAnsi" w:cs="Calibri"/>
          <w:sz w:val="20"/>
          <w:szCs w:val="20"/>
          <w:lang w:val="en-US"/>
        </w:rPr>
        <w:br/>
      </w:r>
      <w:r w:rsidR="005D6D5C" w:rsidRPr="002E6BD4">
        <w:rPr>
          <w:rFonts w:eastAsiaTheme="minorHAnsi" w:cs="Calibri"/>
          <w:b/>
          <w:bCs/>
          <w:sz w:val="20"/>
          <w:szCs w:val="20"/>
          <w:lang w:val="en-US"/>
        </w:rPr>
        <w:t xml:space="preserve">Wojciech Traczyk </w:t>
      </w:r>
      <w:r w:rsidR="0026762B">
        <w:rPr>
          <w:rFonts w:eastAsiaTheme="minorHAnsi" w:cs="Calibri"/>
          <w:sz w:val="20"/>
          <w:szCs w:val="20"/>
          <w:lang w:val="en-US"/>
        </w:rPr>
        <w:t>double bass</w:t>
      </w:r>
      <w:r w:rsidR="005D6D5C" w:rsidRPr="002E6BD4">
        <w:rPr>
          <w:rFonts w:eastAsiaTheme="minorHAnsi" w:cs="Calibri"/>
          <w:sz w:val="20"/>
          <w:szCs w:val="20"/>
          <w:lang w:val="en-US"/>
        </w:rPr>
        <w:br/>
      </w:r>
      <w:r w:rsidR="005D6D5C" w:rsidRPr="002E6BD4">
        <w:rPr>
          <w:rFonts w:eastAsiaTheme="minorHAnsi" w:cs="Calibri"/>
          <w:b/>
          <w:bCs/>
          <w:sz w:val="20"/>
          <w:szCs w:val="20"/>
          <w:lang w:val="en-US"/>
        </w:rPr>
        <w:t xml:space="preserve">Michał </w:t>
      </w:r>
      <w:proofErr w:type="spellStart"/>
      <w:r w:rsidR="005D6D5C" w:rsidRPr="002E6BD4">
        <w:rPr>
          <w:rFonts w:eastAsiaTheme="minorHAnsi" w:cs="Calibri"/>
          <w:b/>
          <w:bCs/>
          <w:sz w:val="20"/>
          <w:szCs w:val="20"/>
          <w:lang w:val="en-US"/>
        </w:rPr>
        <w:t>Kwapiński</w:t>
      </w:r>
      <w:proofErr w:type="spellEnd"/>
      <w:r w:rsidR="005D6D5C" w:rsidRPr="002E6BD4">
        <w:rPr>
          <w:rFonts w:eastAsiaTheme="minorHAnsi" w:cs="Calibri"/>
          <w:b/>
          <w:bCs/>
          <w:sz w:val="20"/>
          <w:szCs w:val="20"/>
          <w:lang w:val="en-US"/>
        </w:rPr>
        <w:t xml:space="preserve"> </w:t>
      </w:r>
      <w:r w:rsidR="00AA3EA0">
        <w:rPr>
          <w:rFonts w:eastAsiaTheme="minorHAnsi" w:cs="Calibri"/>
          <w:sz w:val="20"/>
          <w:szCs w:val="20"/>
          <w:lang w:val="en-US"/>
        </w:rPr>
        <w:t>drum</w:t>
      </w:r>
    </w:p>
    <w:p w14:paraId="5AD65EEA" w14:textId="34F955CC" w:rsidR="000A4E2C" w:rsidRPr="00AA3EA0" w:rsidRDefault="00B20F6B" w:rsidP="000A4E2C">
      <w:pPr>
        <w:rPr>
          <w:rFonts w:eastAsiaTheme="minorHAnsi" w:cs="Calibri"/>
          <w:sz w:val="20"/>
          <w:szCs w:val="20"/>
          <w:lang w:val="en-US"/>
        </w:rPr>
      </w:pPr>
      <w:r w:rsidRPr="00AA3EA0">
        <w:rPr>
          <w:rFonts w:eastAsiaTheme="minorHAnsi" w:cs="Calibri"/>
          <w:sz w:val="20"/>
          <w:szCs w:val="20"/>
          <w:lang w:val="en-US"/>
        </w:rPr>
        <w:t>Dance performance and lesson:</w:t>
      </w:r>
      <w:r w:rsidR="004F497F" w:rsidRPr="00AA3EA0">
        <w:rPr>
          <w:rFonts w:eastAsiaTheme="minorHAnsi" w:cs="Calibri"/>
          <w:sz w:val="20"/>
          <w:szCs w:val="20"/>
          <w:lang w:val="en-US"/>
        </w:rPr>
        <w:br/>
      </w:r>
      <w:r w:rsidR="000A4E2C" w:rsidRPr="00AA3EA0">
        <w:rPr>
          <w:rFonts w:eastAsiaTheme="minorHAnsi" w:cs="Calibri"/>
          <w:b/>
          <w:bCs/>
          <w:sz w:val="20"/>
          <w:szCs w:val="20"/>
          <w:lang w:val="en-US"/>
        </w:rPr>
        <w:t>Piotr Zgorzelski</w:t>
      </w:r>
      <w:r w:rsidR="000A4E2C" w:rsidRPr="00AA3EA0">
        <w:rPr>
          <w:rFonts w:eastAsiaTheme="minorHAnsi" w:cs="Calibri"/>
          <w:sz w:val="20"/>
          <w:szCs w:val="20"/>
          <w:lang w:val="en-US"/>
        </w:rPr>
        <w:t xml:space="preserve"> (</w:t>
      </w:r>
      <w:r w:rsidR="0061290B" w:rsidRPr="001D23C4">
        <w:rPr>
          <w:rFonts w:eastAsiaTheme="minorHAnsi" w:cs="Calibri"/>
          <w:sz w:val="20"/>
          <w:szCs w:val="20"/>
          <w:lang w:val="en-US"/>
        </w:rPr>
        <w:t>Academy of Traditional Dance</w:t>
      </w:r>
      <w:r w:rsidR="000A4E2C" w:rsidRPr="00AA3EA0">
        <w:rPr>
          <w:rFonts w:eastAsiaTheme="minorHAnsi" w:cs="Calibri"/>
          <w:sz w:val="20"/>
          <w:szCs w:val="20"/>
          <w:lang w:val="en-US"/>
        </w:rPr>
        <w:t>)</w:t>
      </w:r>
    </w:p>
    <w:p w14:paraId="506EA1D9" w14:textId="18D33229" w:rsidR="000A4E2C" w:rsidRPr="000842E4" w:rsidRDefault="00B55E8B" w:rsidP="000A4E2C">
      <w:pPr>
        <w:rPr>
          <w:rFonts w:eastAsiaTheme="minorHAnsi" w:cs="Calibri"/>
          <w:sz w:val="20"/>
          <w:szCs w:val="20"/>
          <w:lang w:val="en-US"/>
        </w:rPr>
      </w:pPr>
      <w:r w:rsidRPr="000842E4">
        <w:rPr>
          <w:rFonts w:eastAsiaTheme="minorHAnsi" w:cs="Calibri"/>
          <w:b/>
          <w:bCs/>
          <w:sz w:val="20"/>
          <w:szCs w:val="20"/>
          <w:u w:val="single"/>
          <w:lang w:val="en-US"/>
        </w:rPr>
        <w:t>Balkan</w:t>
      </w:r>
      <w:r w:rsidR="004F497F" w:rsidRPr="000842E4">
        <w:rPr>
          <w:rFonts w:eastAsiaTheme="minorHAnsi" w:cs="Calibri"/>
          <w:b/>
          <w:bCs/>
          <w:sz w:val="20"/>
          <w:szCs w:val="20"/>
          <w:u w:val="single"/>
          <w:lang w:val="en-US"/>
        </w:rPr>
        <w:t xml:space="preserve"> horo</w:t>
      </w:r>
      <w:r w:rsidR="004F497F" w:rsidRPr="000842E4">
        <w:rPr>
          <w:rFonts w:eastAsiaTheme="minorHAnsi" w:cs="Calibri"/>
          <w:b/>
          <w:bCs/>
          <w:sz w:val="20"/>
          <w:szCs w:val="20"/>
          <w:u w:val="single"/>
          <w:lang w:val="en-US"/>
        </w:rPr>
        <w:br/>
      </w:r>
      <w:r w:rsidR="005659E9" w:rsidRPr="000842E4">
        <w:rPr>
          <w:rFonts w:eastAsiaTheme="minorHAnsi" w:cs="Calibri"/>
          <w:sz w:val="20"/>
          <w:szCs w:val="20"/>
          <w:lang w:val="en-US"/>
        </w:rPr>
        <w:t>Friday</w:t>
      </w:r>
      <w:r w:rsidR="002D4318" w:rsidRPr="000842E4">
        <w:rPr>
          <w:rFonts w:eastAsiaTheme="minorHAnsi" w:cs="Calibri"/>
          <w:sz w:val="20"/>
          <w:szCs w:val="20"/>
          <w:lang w:val="en-US"/>
        </w:rPr>
        <w:t xml:space="preserve">, </w:t>
      </w:r>
      <w:r w:rsidR="000842E4" w:rsidRPr="000842E4">
        <w:rPr>
          <w:rFonts w:eastAsiaTheme="minorHAnsi" w:cs="Calibri"/>
          <w:sz w:val="20"/>
          <w:szCs w:val="20"/>
          <w:lang w:val="en-US"/>
        </w:rPr>
        <w:t>26 June</w:t>
      </w:r>
      <w:r w:rsidR="000A4E2C" w:rsidRPr="000842E4">
        <w:rPr>
          <w:rFonts w:eastAsiaTheme="minorHAnsi" w:cs="Calibri"/>
          <w:sz w:val="20"/>
          <w:szCs w:val="20"/>
          <w:lang w:val="en-US"/>
        </w:rPr>
        <w:t xml:space="preserve"> 2026, </w:t>
      </w:r>
      <w:r w:rsidR="000842E4">
        <w:rPr>
          <w:rFonts w:eastAsiaTheme="minorHAnsi" w:cs="Calibri"/>
          <w:sz w:val="20"/>
          <w:szCs w:val="20"/>
          <w:lang w:val="en-US"/>
        </w:rPr>
        <w:t>7</w:t>
      </w:r>
      <w:r w:rsidR="000A4E2C" w:rsidRPr="000842E4">
        <w:rPr>
          <w:rFonts w:eastAsiaTheme="minorHAnsi" w:cs="Calibri"/>
          <w:sz w:val="20"/>
          <w:szCs w:val="20"/>
          <w:lang w:val="en-US"/>
        </w:rPr>
        <w:t>:00</w:t>
      </w:r>
      <w:r w:rsidR="000842E4">
        <w:rPr>
          <w:rFonts w:eastAsiaTheme="minorHAnsi" w:cs="Calibri"/>
          <w:sz w:val="20"/>
          <w:szCs w:val="20"/>
          <w:lang w:val="en-US"/>
        </w:rPr>
        <w:t xml:space="preserve"> PM</w:t>
      </w:r>
    </w:p>
    <w:p w14:paraId="43167EA8" w14:textId="4DA6EC58" w:rsidR="000A4E2C" w:rsidRPr="00930109" w:rsidRDefault="00930109" w:rsidP="000A4E2C">
      <w:pPr>
        <w:rPr>
          <w:rFonts w:eastAsiaTheme="minorHAnsi" w:cs="Calibri"/>
          <w:sz w:val="20"/>
          <w:szCs w:val="20"/>
          <w:lang w:val="en-US"/>
        </w:rPr>
      </w:pPr>
      <w:r w:rsidRPr="00930109">
        <w:rPr>
          <w:rFonts w:eastAsiaTheme="minorHAnsi" w:cs="Calibri"/>
          <w:sz w:val="20"/>
          <w:szCs w:val="20"/>
          <w:lang w:val="en-US"/>
        </w:rPr>
        <w:t>Music</w:t>
      </w:r>
      <w:r w:rsidR="000A4E2C" w:rsidRPr="00930109">
        <w:rPr>
          <w:rFonts w:eastAsiaTheme="minorHAnsi" w:cs="Calibri"/>
          <w:sz w:val="20"/>
          <w:szCs w:val="20"/>
          <w:lang w:val="en-US"/>
        </w:rPr>
        <w:t>:</w:t>
      </w:r>
      <w:r w:rsidR="002D4318" w:rsidRPr="00930109">
        <w:rPr>
          <w:rFonts w:eastAsiaTheme="minorHAnsi" w:cs="Calibri"/>
          <w:sz w:val="20"/>
          <w:szCs w:val="20"/>
          <w:lang w:val="en-US"/>
        </w:rPr>
        <w:br/>
      </w:r>
      <w:proofErr w:type="spellStart"/>
      <w:r w:rsidR="000A4E2C" w:rsidRPr="00930109">
        <w:rPr>
          <w:rFonts w:eastAsiaTheme="minorHAnsi" w:cs="Calibri"/>
          <w:b/>
          <w:bCs/>
          <w:sz w:val="20"/>
          <w:szCs w:val="20"/>
          <w:lang w:val="en-US"/>
        </w:rPr>
        <w:t>Sarakina</w:t>
      </w:r>
      <w:proofErr w:type="spellEnd"/>
      <w:r w:rsidR="000A4E2C" w:rsidRPr="00930109">
        <w:rPr>
          <w:rFonts w:eastAsiaTheme="minorHAnsi" w:cs="Calibri"/>
          <w:sz w:val="20"/>
          <w:szCs w:val="20"/>
          <w:lang w:val="en-US"/>
        </w:rPr>
        <w:t>:</w:t>
      </w:r>
      <w:r w:rsidR="002D4318" w:rsidRPr="00930109">
        <w:rPr>
          <w:rFonts w:eastAsiaTheme="minorHAnsi" w:cs="Calibri"/>
          <w:sz w:val="20"/>
          <w:szCs w:val="20"/>
          <w:lang w:val="en-US"/>
        </w:rPr>
        <w:br/>
      </w:r>
      <w:r w:rsidR="000A4E2C" w:rsidRPr="00930109">
        <w:rPr>
          <w:rFonts w:eastAsiaTheme="minorHAnsi" w:cs="Calibri"/>
          <w:b/>
          <w:bCs/>
          <w:sz w:val="20"/>
          <w:szCs w:val="20"/>
          <w:lang w:val="en-US"/>
        </w:rPr>
        <w:t xml:space="preserve">Jacek </w:t>
      </w:r>
      <w:proofErr w:type="spellStart"/>
      <w:r w:rsidR="000A4E2C" w:rsidRPr="00930109">
        <w:rPr>
          <w:rFonts w:eastAsiaTheme="minorHAnsi" w:cs="Calibri"/>
          <w:b/>
          <w:bCs/>
          <w:sz w:val="20"/>
          <w:szCs w:val="20"/>
          <w:lang w:val="en-US"/>
        </w:rPr>
        <w:t>Grekow</w:t>
      </w:r>
      <w:proofErr w:type="spellEnd"/>
      <w:r>
        <w:rPr>
          <w:rFonts w:eastAsiaTheme="minorHAnsi" w:cs="Calibri"/>
          <w:sz w:val="20"/>
          <w:szCs w:val="20"/>
          <w:lang w:val="en-US"/>
        </w:rPr>
        <w:t xml:space="preserve"> accordion</w:t>
      </w:r>
      <w:r w:rsidR="000A4E2C" w:rsidRPr="00930109">
        <w:rPr>
          <w:rFonts w:eastAsiaTheme="minorHAnsi" w:cs="Calibri"/>
          <w:sz w:val="20"/>
          <w:szCs w:val="20"/>
          <w:lang w:val="en-US"/>
        </w:rPr>
        <w:t xml:space="preserve">, kaval, </w:t>
      </w:r>
      <w:r w:rsidR="00F72C93">
        <w:rPr>
          <w:rFonts w:eastAsiaTheme="minorHAnsi" w:cs="Calibri"/>
          <w:sz w:val="20"/>
          <w:szCs w:val="20"/>
          <w:lang w:val="en-US"/>
        </w:rPr>
        <w:t>bagpipe</w:t>
      </w:r>
      <w:r w:rsidR="002D4318" w:rsidRPr="00930109">
        <w:rPr>
          <w:rFonts w:eastAsiaTheme="minorHAnsi" w:cs="Calibri"/>
          <w:sz w:val="20"/>
          <w:szCs w:val="20"/>
          <w:lang w:val="en-US"/>
        </w:rPr>
        <w:br/>
      </w:r>
      <w:r w:rsidR="000A4E2C" w:rsidRPr="00930109">
        <w:rPr>
          <w:rFonts w:eastAsiaTheme="minorHAnsi" w:cs="Calibri"/>
          <w:b/>
          <w:bCs/>
          <w:sz w:val="20"/>
          <w:szCs w:val="20"/>
          <w:lang w:val="en-US"/>
        </w:rPr>
        <w:t>Anna Klebus</w:t>
      </w:r>
      <w:r w:rsidR="001F203C">
        <w:rPr>
          <w:rFonts w:eastAsiaTheme="minorHAnsi" w:cs="Calibri"/>
          <w:sz w:val="20"/>
          <w:szCs w:val="20"/>
          <w:lang w:val="en-US"/>
        </w:rPr>
        <w:t xml:space="preserve"> voice</w:t>
      </w:r>
      <w:r w:rsidR="002D4318" w:rsidRPr="00930109">
        <w:rPr>
          <w:rFonts w:eastAsiaTheme="minorHAnsi" w:cs="Calibri"/>
          <w:sz w:val="20"/>
          <w:szCs w:val="20"/>
          <w:lang w:val="en-US"/>
        </w:rPr>
        <w:br/>
      </w:r>
      <w:r w:rsidR="000A4E2C" w:rsidRPr="00930109">
        <w:rPr>
          <w:rFonts w:eastAsiaTheme="minorHAnsi" w:cs="Calibri"/>
          <w:b/>
          <w:bCs/>
          <w:sz w:val="20"/>
          <w:szCs w:val="20"/>
          <w:lang w:val="en-US"/>
        </w:rPr>
        <w:t>Jan Mlejnek</w:t>
      </w:r>
      <w:r w:rsidR="007E0A32" w:rsidRPr="007E0A32">
        <w:rPr>
          <w:lang w:val="en-US"/>
        </w:rPr>
        <w:t xml:space="preserve"> </w:t>
      </w:r>
      <w:r w:rsidR="007E0A32" w:rsidRPr="007E0A32">
        <w:rPr>
          <w:rFonts w:eastAsiaTheme="minorHAnsi" w:cs="Calibri"/>
          <w:bCs/>
          <w:sz w:val="20"/>
          <w:szCs w:val="20"/>
          <w:lang w:val="en-US"/>
        </w:rPr>
        <w:t>clarinet</w:t>
      </w:r>
      <w:r w:rsidR="000A4E2C" w:rsidRPr="00930109">
        <w:rPr>
          <w:rFonts w:eastAsiaTheme="minorHAnsi" w:cs="Calibri"/>
          <w:sz w:val="20"/>
          <w:szCs w:val="20"/>
          <w:lang w:val="en-US"/>
        </w:rPr>
        <w:t>, tambura</w:t>
      </w:r>
      <w:r w:rsidR="002D4318" w:rsidRPr="00930109">
        <w:rPr>
          <w:rFonts w:eastAsiaTheme="minorHAnsi" w:cs="Calibri"/>
          <w:sz w:val="20"/>
          <w:szCs w:val="20"/>
          <w:lang w:val="en-US"/>
        </w:rPr>
        <w:br/>
      </w:r>
      <w:r w:rsidR="000A4E2C" w:rsidRPr="00930109">
        <w:rPr>
          <w:rFonts w:eastAsiaTheme="minorHAnsi" w:cs="Calibri"/>
          <w:b/>
          <w:bCs/>
          <w:sz w:val="20"/>
          <w:szCs w:val="20"/>
          <w:lang w:val="en-US"/>
        </w:rPr>
        <w:lastRenderedPageBreak/>
        <w:t>Mateusz Bielski</w:t>
      </w:r>
      <w:r w:rsidR="000A4E2C" w:rsidRPr="00930109">
        <w:rPr>
          <w:rFonts w:eastAsiaTheme="minorHAnsi" w:cs="Calibri"/>
          <w:sz w:val="20"/>
          <w:szCs w:val="20"/>
          <w:lang w:val="en-US"/>
        </w:rPr>
        <w:t xml:space="preserve"> </w:t>
      </w:r>
      <w:r w:rsidR="0077310B">
        <w:rPr>
          <w:rFonts w:eastAsiaTheme="minorHAnsi" w:cs="Calibri"/>
          <w:sz w:val="20"/>
          <w:szCs w:val="20"/>
          <w:lang w:val="en-US"/>
        </w:rPr>
        <w:t>double bass</w:t>
      </w:r>
      <w:r w:rsidR="002D4318" w:rsidRPr="00930109">
        <w:rPr>
          <w:rFonts w:eastAsiaTheme="minorHAnsi" w:cs="Calibri"/>
          <w:sz w:val="20"/>
          <w:szCs w:val="20"/>
          <w:lang w:val="en-US"/>
        </w:rPr>
        <w:br/>
      </w:r>
      <w:r w:rsidR="000A4E2C" w:rsidRPr="00930109">
        <w:rPr>
          <w:rFonts w:eastAsiaTheme="minorHAnsi" w:cs="Calibri"/>
          <w:b/>
          <w:bCs/>
          <w:sz w:val="20"/>
          <w:szCs w:val="20"/>
          <w:lang w:val="en-US"/>
        </w:rPr>
        <w:t>Merse Varga</w:t>
      </w:r>
      <w:r w:rsidR="000A4E2C" w:rsidRPr="00930109">
        <w:rPr>
          <w:rFonts w:eastAsiaTheme="minorHAnsi" w:cs="Calibri"/>
          <w:sz w:val="20"/>
          <w:szCs w:val="20"/>
          <w:lang w:val="en-US"/>
        </w:rPr>
        <w:t xml:space="preserve"> </w:t>
      </w:r>
      <w:r w:rsidR="00130FCF">
        <w:rPr>
          <w:rFonts w:eastAsiaTheme="minorHAnsi" w:cs="Calibri"/>
          <w:sz w:val="20"/>
          <w:szCs w:val="20"/>
          <w:lang w:val="en-US"/>
        </w:rPr>
        <w:t>tupan (</w:t>
      </w:r>
      <w:r w:rsidR="0077310B">
        <w:rPr>
          <w:rFonts w:eastAsiaTheme="minorHAnsi" w:cs="Calibri"/>
          <w:sz w:val="20"/>
          <w:szCs w:val="20"/>
          <w:lang w:val="en-US"/>
        </w:rPr>
        <w:t>davul</w:t>
      </w:r>
      <w:r w:rsidR="00130FCF">
        <w:rPr>
          <w:rFonts w:eastAsiaTheme="minorHAnsi" w:cs="Calibri"/>
          <w:sz w:val="20"/>
          <w:szCs w:val="20"/>
          <w:lang w:val="en-US"/>
        </w:rPr>
        <w:t>)</w:t>
      </w:r>
    </w:p>
    <w:p w14:paraId="1673ABA4" w14:textId="1B15FB09" w:rsidR="000A4E2C" w:rsidRPr="0077310B" w:rsidRDefault="007544A8" w:rsidP="000A4E2C">
      <w:pPr>
        <w:rPr>
          <w:rFonts w:eastAsiaTheme="minorHAnsi" w:cs="Calibri"/>
          <w:sz w:val="20"/>
          <w:szCs w:val="20"/>
          <w:lang w:val="en-US"/>
        </w:rPr>
      </w:pPr>
      <w:r w:rsidRPr="00AA3EA0">
        <w:rPr>
          <w:rFonts w:eastAsiaTheme="minorHAnsi" w:cs="Calibri"/>
          <w:sz w:val="20"/>
          <w:szCs w:val="20"/>
          <w:lang w:val="en-US"/>
        </w:rPr>
        <w:t>Dance performance and lesson:</w:t>
      </w:r>
      <w:r w:rsidR="002D4318" w:rsidRPr="0077310B">
        <w:rPr>
          <w:rFonts w:eastAsiaTheme="minorHAnsi" w:cs="Calibri"/>
          <w:sz w:val="20"/>
          <w:szCs w:val="20"/>
          <w:lang w:val="en-US"/>
        </w:rPr>
        <w:br/>
      </w:r>
      <w:r w:rsidR="000A4E2C" w:rsidRPr="0077310B">
        <w:rPr>
          <w:rFonts w:eastAsiaTheme="minorHAnsi" w:cs="Calibri"/>
          <w:b/>
          <w:bCs/>
          <w:sz w:val="20"/>
          <w:szCs w:val="20"/>
          <w:lang w:val="en-US"/>
        </w:rPr>
        <w:t xml:space="preserve">Izgrev – </w:t>
      </w:r>
      <w:r w:rsidR="0077310B" w:rsidRPr="0077310B">
        <w:rPr>
          <w:rFonts w:eastAsiaTheme="minorHAnsi" w:cs="Calibri"/>
          <w:b/>
          <w:bCs/>
          <w:sz w:val="20"/>
          <w:szCs w:val="20"/>
          <w:lang w:val="en-US"/>
        </w:rPr>
        <w:t>Bulgarian Folklore Ensemble from Warsaw</w:t>
      </w:r>
    </w:p>
    <w:p w14:paraId="24A565AB" w14:textId="0D6979FA" w:rsidR="000A4E2C" w:rsidRPr="00DC03E5" w:rsidRDefault="000A4E2C" w:rsidP="000A4E2C">
      <w:pPr>
        <w:jc w:val="center"/>
        <w:rPr>
          <w:rFonts w:eastAsiaTheme="minorHAnsi" w:cs="Calibri"/>
          <w:sz w:val="20"/>
          <w:szCs w:val="20"/>
          <w:lang w:val="en-GB"/>
        </w:rPr>
      </w:pPr>
      <w:r w:rsidRPr="00DC03E5">
        <w:rPr>
          <w:rFonts w:eastAsiaTheme="minorHAnsi" w:cs="Calibri"/>
          <w:sz w:val="20"/>
          <w:szCs w:val="20"/>
          <w:lang w:val="en-GB"/>
        </w:rPr>
        <w:t>***</w:t>
      </w:r>
    </w:p>
    <w:p w14:paraId="59943A7E" w14:textId="41C9A14F" w:rsidR="00234FB8" w:rsidRDefault="00134E03" w:rsidP="00234FB8">
      <w:pPr>
        <w:rPr>
          <w:rFonts w:cs="Calibri"/>
          <w:sz w:val="20"/>
          <w:szCs w:val="20"/>
          <w:lang w:val="de-DE"/>
        </w:rPr>
      </w:pPr>
      <w:r w:rsidRPr="008733D4">
        <w:rPr>
          <w:rFonts w:cs="Calibri"/>
          <w:sz w:val="20"/>
          <w:szCs w:val="20"/>
          <w:lang w:val="en-US"/>
        </w:rPr>
        <w:t>Media contact:</w:t>
      </w:r>
      <w:r w:rsidR="00234FB8" w:rsidRPr="008733D4">
        <w:rPr>
          <w:rFonts w:cs="Calibri"/>
          <w:sz w:val="20"/>
          <w:szCs w:val="20"/>
          <w:lang w:val="en-US"/>
        </w:rPr>
        <w:br/>
        <w:t>Adrianna Mic</w:t>
      </w:r>
      <w:r w:rsidRPr="008733D4">
        <w:rPr>
          <w:rFonts w:cs="Calibri"/>
          <w:sz w:val="20"/>
          <w:szCs w:val="20"/>
          <w:lang w:val="en-US"/>
        </w:rPr>
        <w:t>halska</w:t>
      </w:r>
      <w:r w:rsidRPr="008733D4">
        <w:rPr>
          <w:rFonts w:cs="Calibri"/>
          <w:sz w:val="20"/>
          <w:szCs w:val="20"/>
          <w:lang w:val="en-US"/>
        </w:rPr>
        <w:br/>
        <w:t xml:space="preserve">Senior </w:t>
      </w:r>
      <w:r w:rsidR="00234FB8" w:rsidRPr="008733D4">
        <w:rPr>
          <w:rFonts w:cs="Calibri"/>
          <w:sz w:val="20"/>
          <w:szCs w:val="20"/>
          <w:lang w:val="en-US"/>
        </w:rPr>
        <w:t>PR</w:t>
      </w:r>
      <w:r w:rsidRPr="008733D4">
        <w:rPr>
          <w:rFonts w:cs="Calibri"/>
          <w:sz w:val="20"/>
          <w:szCs w:val="20"/>
          <w:lang w:val="en-US"/>
        </w:rPr>
        <w:t xml:space="preserve"> Specialist</w:t>
      </w:r>
      <w:r w:rsidR="00234FB8" w:rsidRPr="008733D4">
        <w:rPr>
          <w:rFonts w:cs="Calibri"/>
          <w:sz w:val="20"/>
          <w:szCs w:val="20"/>
          <w:lang w:val="en-US"/>
        </w:rPr>
        <w:br/>
        <w:t>Sinf</w:t>
      </w:r>
      <w:r w:rsidR="008733D4" w:rsidRPr="008733D4">
        <w:rPr>
          <w:rFonts w:cs="Calibri"/>
          <w:sz w:val="20"/>
          <w:szCs w:val="20"/>
          <w:lang w:val="en-US"/>
        </w:rPr>
        <w:t xml:space="preserve">onia </w:t>
      </w:r>
      <w:proofErr w:type="spellStart"/>
      <w:r w:rsidR="008733D4" w:rsidRPr="008733D4">
        <w:rPr>
          <w:rFonts w:cs="Calibri"/>
          <w:sz w:val="20"/>
          <w:szCs w:val="20"/>
          <w:lang w:val="en-US"/>
        </w:rPr>
        <w:t>Varsovia</w:t>
      </w:r>
      <w:proofErr w:type="spellEnd"/>
      <w:r w:rsidR="008733D4" w:rsidRPr="008733D4">
        <w:rPr>
          <w:rFonts w:cs="Calibri"/>
          <w:sz w:val="20"/>
          <w:szCs w:val="20"/>
          <w:lang w:val="en-US"/>
        </w:rPr>
        <w:t xml:space="preserve">, Marketing and Audience </w:t>
      </w:r>
      <w:r w:rsidR="008733D4">
        <w:rPr>
          <w:rFonts w:cs="Calibri"/>
          <w:sz w:val="20"/>
          <w:szCs w:val="20"/>
          <w:lang w:val="en-US"/>
        </w:rPr>
        <w:t>Services Department</w:t>
      </w:r>
      <w:r w:rsidR="00234FB8" w:rsidRPr="008733D4">
        <w:rPr>
          <w:rFonts w:cs="Calibri"/>
          <w:sz w:val="20"/>
          <w:szCs w:val="20"/>
          <w:lang w:val="en-US"/>
        </w:rPr>
        <w:br/>
      </w:r>
      <w:hyperlink r:id="rId13" w:history="1">
        <w:r w:rsidR="00234FB8">
          <w:rPr>
            <w:rStyle w:val="Hipercze"/>
            <w:rFonts w:cs="Calibri"/>
            <w:sz w:val="20"/>
            <w:szCs w:val="20"/>
            <w:lang w:val="de-DE"/>
          </w:rPr>
          <w:t>adrianna.michalska@sinfoniavarsovia.org</w:t>
        </w:r>
      </w:hyperlink>
      <w:r w:rsidR="00234FB8">
        <w:rPr>
          <w:rFonts w:cs="Calibri"/>
          <w:sz w:val="20"/>
          <w:szCs w:val="20"/>
          <w:lang w:val="de-DE"/>
        </w:rPr>
        <w:t>, tel. 502 243 387</w:t>
      </w:r>
    </w:p>
    <w:p w14:paraId="0A145046" w14:textId="0E9064DB" w:rsidR="005A0F93" w:rsidRPr="008733D4" w:rsidRDefault="008733D4" w:rsidP="0066761B">
      <w:pPr>
        <w:rPr>
          <w:rFonts w:cs="Calibri"/>
          <w:lang w:val="en-US"/>
        </w:rPr>
      </w:pPr>
      <w:r w:rsidRPr="008733D4">
        <w:rPr>
          <w:rFonts w:cs="Calibri"/>
          <w:sz w:val="20"/>
          <w:szCs w:val="20"/>
          <w:lang w:val="en-US"/>
        </w:rPr>
        <w:t>Dominika Wrzesińska</w:t>
      </w:r>
      <w:r w:rsidRPr="008733D4">
        <w:rPr>
          <w:rFonts w:cs="Calibri"/>
          <w:sz w:val="20"/>
          <w:szCs w:val="20"/>
          <w:lang w:val="en-US"/>
        </w:rPr>
        <w:br/>
        <w:t>Deputy Department Head</w:t>
      </w:r>
      <w:r w:rsidR="00234FB8" w:rsidRPr="008733D4">
        <w:rPr>
          <w:rFonts w:cs="Calibri"/>
          <w:sz w:val="20"/>
          <w:szCs w:val="20"/>
          <w:lang w:val="en-US"/>
        </w:rPr>
        <w:br/>
        <w:t>Sin</w:t>
      </w:r>
      <w:r w:rsidRPr="008733D4">
        <w:rPr>
          <w:rFonts w:cs="Calibri"/>
          <w:sz w:val="20"/>
          <w:szCs w:val="20"/>
          <w:lang w:val="en-US"/>
        </w:rPr>
        <w:t xml:space="preserve">fonia </w:t>
      </w:r>
      <w:proofErr w:type="spellStart"/>
      <w:r w:rsidRPr="008733D4">
        <w:rPr>
          <w:rFonts w:cs="Calibri"/>
          <w:sz w:val="20"/>
          <w:szCs w:val="20"/>
          <w:lang w:val="en-US"/>
        </w:rPr>
        <w:t>Varsovia</w:t>
      </w:r>
      <w:proofErr w:type="spellEnd"/>
      <w:r w:rsidRPr="008733D4">
        <w:rPr>
          <w:rFonts w:cs="Calibri"/>
          <w:sz w:val="20"/>
          <w:szCs w:val="20"/>
          <w:lang w:val="en-US"/>
        </w:rPr>
        <w:t xml:space="preserve">, Marketing and Audience </w:t>
      </w:r>
      <w:r>
        <w:rPr>
          <w:rFonts w:cs="Calibri"/>
          <w:sz w:val="20"/>
          <w:szCs w:val="20"/>
          <w:lang w:val="en-US"/>
        </w:rPr>
        <w:t>Services Department</w:t>
      </w:r>
      <w:r w:rsidR="00234FB8" w:rsidRPr="008733D4">
        <w:rPr>
          <w:rFonts w:cs="Calibri"/>
          <w:sz w:val="20"/>
          <w:szCs w:val="20"/>
          <w:lang w:val="en-US"/>
        </w:rPr>
        <w:br/>
      </w:r>
      <w:hyperlink r:id="rId14" w:history="1">
        <w:r w:rsidR="00234FB8" w:rsidRPr="008733D4">
          <w:rPr>
            <w:rStyle w:val="Hipercze"/>
            <w:rFonts w:cs="Calibri"/>
            <w:sz w:val="20"/>
            <w:szCs w:val="20"/>
            <w:lang w:val="en-US"/>
          </w:rPr>
          <w:t>dominika.wrzesinska@sinfoniavarsovia.org</w:t>
        </w:r>
      </w:hyperlink>
      <w:r w:rsidR="00234FB8" w:rsidRPr="008733D4">
        <w:rPr>
          <w:rFonts w:cs="Calibri"/>
          <w:sz w:val="20"/>
          <w:szCs w:val="20"/>
          <w:lang w:val="en-US"/>
        </w:rPr>
        <w:t>, tel. 606 267 691 / 691 231 087</w:t>
      </w:r>
    </w:p>
    <w:sectPr w:rsidR="005A0F93" w:rsidRPr="008733D4" w:rsidSect="002E532B">
      <w:headerReference w:type="default" r:id="rId15"/>
      <w:footerReference w:type="default" r:id="rId16"/>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F71F7" w14:textId="77777777" w:rsidR="007C6453" w:rsidRDefault="007C6453" w:rsidP="002E532B">
      <w:pPr>
        <w:spacing w:after="0" w:line="240" w:lineRule="auto"/>
      </w:pPr>
      <w:r>
        <w:separator/>
      </w:r>
    </w:p>
  </w:endnote>
  <w:endnote w:type="continuationSeparator" w:id="0">
    <w:p w14:paraId="263A0CD3" w14:textId="77777777" w:rsidR="007C6453" w:rsidRDefault="007C6453" w:rsidP="002E532B">
      <w:pPr>
        <w:spacing w:after="0" w:line="240" w:lineRule="auto"/>
      </w:pPr>
      <w:r>
        <w:continuationSeparator/>
      </w:r>
    </w:p>
  </w:endnote>
  <w:endnote w:type="continuationNotice" w:id="1">
    <w:p w14:paraId="63480852" w14:textId="77777777" w:rsidR="007C6453" w:rsidRDefault="007C64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AF53" w14:textId="2C3D5315" w:rsidR="002E532B" w:rsidRDefault="00A415DB">
    <w:pPr>
      <w:pStyle w:val="Stopka"/>
    </w:pPr>
    <w:r>
      <w:rPr>
        <w:noProof/>
        <w:lang w:val="en-US"/>
      </w:rPr>
      <w:drawing>
        <wp:anchor distT="0" distB="0" distL="114300" distR="114300" simplePos="0" relativeHeight="251658246" behindDoc="0" locked="0" layoutInCell="1" allowOverlap="1" wp14:anchorId="40D8CE40" wp14:editId="4C2E430B">
          <wp:simplePos x="0" y="0"/>
          <wp:positionH relativeFrom="page">
            <wp:posOffset>-82062</wp:posOffset>
          </wp:positionH>
          <wp:positionV relativeFrom="paragraph">
            <wp:posOffset>-329858</wp:posOffset>
          </wp:positionV>
          <wp:extent cx="7664450" cy="1050914"/>
          <wp:effectExtent l="0" t="0" r="0" b="0"/>
          <wp:wrapNone/>
          <wp:docPr id="840870107" name="Obraz 1">
            <a:extLst xmlns:a="http://schemas.openxmlformats.org/drawingml/2006/main">
              <a:ext uri="{FF2B5EF4-FFF2-40B4-BE49-F238E27FC236}">
                <a16:creationId xmlns:a16="http://schemas.microsoft.com/office/drawing/2014/main" id="{62CD6410-1705-4456-878E-4C80D7D8F3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98690" cy="10556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06BD">
      <w:rPr>
        <w:noProof/>
        <w:lang w:val="en-US"/>
      </w:rPr>
      <w:drawing>
        <wp:anchor distT="0" distB="0" distL="114300" distR="114300" simplePos="0" relativeHeight="251658245" behindDoc="0" locked="0" layoutInCell="1" allowOverlap="1" wp14:anchorId="42D40752" wp14:editId="0452F9C6">
          <wp:simplePos x="0" y="0"/>
          <wp:positionH relativeFrom="column">
            <wp:posOffset>845820</wp:posOffset>
          </wp:positionH>
          <wp:positionV relativeFrom="paragraph">
            <wp:posOffset>9787890</wp:posOffset>
          </wp:positionV>
          <wp:extent cx="5760720" cy="789940"/>
          <wp:effectExtent l="0" t="0" r="0" b="0"/>
          <wp:wrapNone/>
          <wp:docPr id="445483908" name="Obraz 6">
            <a:extLst xmlns:a="http://schemas.openxmlformats.org/drawingml/2006/main">
              <a:ext uri="{FF2B5EF4-FFF2-40B4-BE49-F238E27FC236}">
                <a16:creationId xmlns:a16="http://schemas.microsoft.com/office/drawing/2014/main" id="{6438A651-AA78-447C-9CA2-077A529ED6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14:sizeRelH relativeFrom="page">
            <wp14:pctWidth>0</wp14:pctWidth>
          </wp14:sizeRelH>
          <wp14:sizeRelV relativeFrom="page">
            <wp14:pctHeight>0</wp14:pctHeight>
          </wp14:sizeRelV>
        </wp:anchor>
      </w:drawing>
    </w:r>
    <w:r w:rsidR="00B57F04">
      <w:rPr>
        <w:noProof/>
        <w:lang w:val="en-US"/>
      </w:rPr>
      <w:drawing>
        <wp:anchor distT="0" distB="0" distL="114300" distR="114300" simplePos="0" relativeHeight="251658244" behindDoc="0" locked="0" layoutInCell="1" allowOverlap="1" wp14:anchorId="42D40752" wp14:editId="65820859">
          <wp:simplePos x="0" y="0"/>
          <wp:positionH relativeFrom="column">
            <wp:posOffset>845820</wp:posOffset>
          </wp:positionH>
          <wp:positionV relativeFrom="paragraph">
            <wp:posOffset>9787890</wp:posOffset>
          </wp:positionV>
          <wp:extent cx="5760720" cy="789940"/>
          <wp:effectExtent l="0" t="0" r="0" b="0"/>
          <wp:wrapNone/>
          <wp:docPr id="1308071584" name="Obraz 5">
            <a:extLst xmlns:a="http://schemas.openxmlformats.org/drawingml/2006/main">
              <a:ext uri="{FF2B5EF4-FFF2-40B4-BE49-F238E27FC236}">
                <a16:creationId xmlns:a16="http://schemas.microsoft.com/office/drawing/2014/main" id="{49B106B2-87C9-40F5-B301-361EBB8342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14:sizeRelH relativeFrom="page">
            <wp14:pctWidth>0</wp14:pctWidth>
          </wp14:sizeRelH>
          <wp14:sizeRelV relativeFrom="page">
            <wp14:pctHeight>0</wp14:pctHeight>
          </wp14:sizeRelV>
        </wp:anchor>
      </w:drawing>
    </w:r>
    <w:r w:rsidR="007007CE">
      <w:rPr>
        <w:noProof/>
        <w:lang w:val="en-US"/>
      </w:rPr>
      <w:drawing>
        <wp:anchor distT="0" distB="0" distL="114300" distR="114300" simplePos="0" relativeHeight="251658243" behindDoc="0" locked="0" layoutInCell="1" allowOverlap="1" wp14:anchorId="42D40752" wp14:editId="68676DC1">
          <wp:simplePos x="0" y="0"/>
          <wp:positionH relativeFrom="column">
            <wp:posOffset>845820</wp:posOffset>
          </wp:positionH>
          <wp:positionV relativeFrom="paragraph">
            <wp:posOffset>9787890</wp:posOffset>
          </wp:positionV>
          <wp:extent cx="5760720" cy="789940"/>
          <wp:effectExtent l="0" t="0" r="0" b="0"/>
          <wp:wrapNone/>
          <wp:docPr id="2050057738" name="Obraz 4">
            <a:extLst xmlns:a="http://schemas.openxmlformats.org/drawingml/2006/main">
              <a:ext uri="{FF2B5EF4-FFF2-40B4-BE49-F238E27FC236}">
                <a16:creationId xmlns:a16="http://schemas.microsoft.com/office/drawing/2014/main" id="{5A0B0774-312D-4631-8AC3-C1805D057E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14:sizeRelH relativeFrom="page">
            <wp14:pctWidth>0</wp14:pctWidth>
          </wp14:sizeRelH>
          <wp14:sizeRelV relativeFrom="page">
            <wp14:pctHeight>0</wp14:pctHeight>
          </wp14:sizeRelV>
        </wp:anchor>
      </w:drawing>
    </w:r>
    <w:r w:rsidR="00082017">
      <w:rPr>
        <w:noProof/>
        <w:lang w:val="en-US"/>
      </w:rPr>
      <w:drawing>
        <wp:anchor distT="0" distB="0" distL="114300" distR="114300" simplePos="0" relativeHeight="251658242" behindDoc="0" locked="0" layoutInCell="1" allowOverlap="1" wp14:anchorId="42D40752" wp14:editId="30A627EA">
          <wp:simplePos x="0" y="0"/>
          <wp:positionH relativeFrom="column">
            <wp:posOffset>845820</wp:posOffset>
          </wp:positionH>
          <wp:positionV relativeFrom="paragraph">
            <wp:posOffset>9787890</wp:posOffset>
          </wp:positionV>
          <wp:extent cx="5760720" cy="789940"/>
          <wp:effectExtent l="0" t="0" r="0" b="0"/>
          <wp:wrapNone/>
          <wp:docPr id="723936767" name="Obraz 3">
            <a:extLst xmlns:a="http://schemas.openxmlformats.org/drawingml/2006/main">
              <a:ext uri="{FF2B5EF4-FFF2-40B4-BE49-F238E27FC236}">
                <a16:creationId xmlns:a16="http://schemas.microsoft.com/office/drawing/2014/main" id="{010A1301-2B3B-46A7-ABF5-2A8B93B42C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14:sizeRelH relativeFrom="page">
            <wp14:pctWidth>0</wp14:pctWidth>
          </wp14:sizeRelH>
          <wp14:sizeRelV relativeFrom="page">
            <wp14:pctHeight>0</wp14:pctHeight>
          </wp14:sizeRelV>
        </wp:anchor>
      </w:drawing>
    </w:r>
    <w:r w:rsidR="00082017">
      <w:rPr>
        <w:noProof/>
        <w:lang w:val="en-US"/>
      </w:rPr>
      <w:drawing>
        <wp:anchor distT="0" distB="0" distL="114300" distR="114300" simplePos="0" relativeHeight="251658241" behindDoc="0" locked="0" layoutInCell="1" allowOverlap="1" wp14:anchorId="42D40752" wp14:editId="00AD1330">
          <wp:simplePos x="0" y="0"/>
          <wp:positionH relativeFrom="column">
            <wp:posOffset>845820</wp:posOffset>
          </wp:positionH>
          <wp:positionV relativeFrom="paragraph">
            <wp:posOffset>9787890</wp:posOffset>
          </wp:positionV>
          <wp:extent cx="5760720" cy="789940"/>
          <wp:effectExtent l="0" t="0" r="0" b="0"/>
          <wp:wrapNone/>
          <wp:docPr id="1455304287" name="Obraz 2">
            <a:extLst xmlns:a="http://schemas.openxmlformats.org/drawingml/2006/main">
              <a:ext uri="{FF2B5EF4-FFF2-40B4-BE49-F238E27FC236}">
                <a16:creationId xmlns:a16="http://schemas.microsoft.com/office/drawing/2014/main" id="{8328CC49-3FF7-45FD-8208-3950F76414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57A9B" w14:textId="77777777" w:rsidR="007C6453" w:rsidRDefault="007C6453" w:rsidP="002E532B">
      <w:pPr>
        <w:spacing w:after="0" w:line="240" w:lineRule="auto"/>
      </w:pPr>
      <w:r>
        <w:separator/>
      </w:r>
    </w:p>
  </w:footnote>
  <w:footnote w:type="continuationSeparator" w:id="0">
    <w:p w14:paraId="60B2DC06" w14:textId="77777777" w:rsidR="007C6453" w:rsidRDefault="007C6453" w:rsidP="002E532B">
      <w:pPr>
        <w:spacing w:after="0" w:line="240" w:lineRule="auto"/>
      </w:pPr>
      <w:r>
        <w:continuationSeparator/>
      </w:r>
    </w:p>
  </w:footnote>
  <w:footnote w:type="continuationNotice" w:id="1">
    <w:p w14:paraId="184CD7A3" w14:textId="77777777" w:rsidR="007C6453" w:rsidRDefault="007C64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0DBBE" w14:textId="162E12B5" w:rsidR="000B238B" w:rsidRDefault="007C708C">
    <w:pPr>
      <w:pStyle w:val="Nagwek"/>
    </w:pPr>
    <w:r>
      <w:rPr>
        <w:noProof/>
        <w:lang w:val="en-US"/>
      </w:rPr>
      <w:drawing>
        <wp:anchor distT="0" distB="0" distL="114300" distR="114300" simplePos="0" relativeHeight="251658240" behindDoc="0" locked="0" layoutInCell="1" allowOverlap="1" wp14:anchorId="37D6B46A" wp14:editId="05C29DD8">
          <wp:simplePos x="0" y="0"/>
          <wp:positionH relativeFrom="page">
            <wp:posOffset>673735</wp:posOffset>
          </wp:positionH>
          <wp:positionV relativeFrom="page">
            <wp:posOffset>495300</wp:posOffset>
          </wp:positionV>
          <wp:extent cx="1195070" cy="558165"/>
          <wp:effectExtent l="0" t="0" r="5080" b="0"/>
          <wp:wrapSquare wrapText="bothSides"/>
          <wp:docPr id="55464073" name="Obraz 1" descr="A drawing of a face&#10;&#10;Description automatically generated">
            <a:extLst xmlns:a="http://schemas.openxmlformats.org/drawingml/2006/main">
              <a:ext uri="{FF2B5EF4-FFF2-40B4-BE49-F238E27FC236}">
                <a16:creationId xmlns:a16="http://schemas.microsoft.com/office/drawing/2014/main" id="{1A75E624-0F74-4765-A49B-9CAA0CFB8B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rawing of a fac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558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238B">
      <w:rPr>
        <w:noProof/>
      </w:rPr>
      <w:softHyphen/>
    </w:r>
    <w:r w:rsidR="000B238B">
      <w:rPr>
        <w:noProof/>
      </w:rPr>
      <w:softHyphen/>
    </w:r>
  </w:p>
  <w:p w14:paraId="792B15B6" w14:textId="77777777" w:rsidR="000B238B" w:rsidRDefault="000B238B">
    <w:pPr>
      <w:pStyle w:val="Nagwek"/>
    </w:pPr>
  </w:p>
  <w:p w14:paraId="4A1A2749" w14:textId="77777777" w:rsidR="002E532B" w:rsidRDefault="002E53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101A5B"/>
    <w:multiLevelType w:val="multilevel"/>
    <w:tmpl w:val="A052DFE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63434A9C"/>
    <w:multiLevelType w:val="multilevel"/>
    <w:tmpl w:val="076634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78350B8"/>
    <w:multiLevelType w:val="multilevel"/>
    <w:tmpl w:val="B8C28DD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682932A0"/>
    <w:multiLevelType w:val="multilevel"/>
    <w:tmpl w:val="BDB8EBBA"/>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num w:numId="1" w16cid:durableId="871071493">
    <w:abstractNumId w:val="2"/>
  </w:num>
  <w:num w:numId="2" w16cid:durableId="1466004909">
    <w:abstractNumId w:val="3"/>
  </w:num>
  <w:num w:numId="3" w16cid:durableId="105779485">
    <w:abstractNumId w:val="0"/>
  </w:num>
  <w:num w:numId="4" w16cid:durableId="804467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E8E"/>
    <w:rsid w:val="00001162"/>
    <w:rsid w:val="00011C3D"/>
    <w:rsid w:val="00032B67"/>
    <w:rsid w:val="0004212A"/>
    <w:rsid w:val="00047D62"/>
    <w:rsid w:val="0005361D"/>
    <w:rsid w:val="00061AE6"/>
    <w:rsid w:val="000632A2"/>
    <w:rsid w:val="00065F24"/>
    <w:rsid w:val="00067E8E"/>
    <w:rsid w:val="00071EF2"/>
    <w:rsid w:val="000745B6"/>
    <w:rsid w:val="00082017"/>
    <w:rsid w:val="000842E4"/>
    <w:rsid w:val="000869A9"/>
    <w:rsid w:val="00091B92"/>
    <w:rsid w:val="000924B4"/>
    <w:rsid w:val="000A4E2C"/>
    <w:rsid w:val="000B238B"/>
    <w:rsid w:val="000D03BA"/>
    <w:rsid w:val="000D2280"/>
    <w:rsid w:val="000D479D"/>
    <w:rsid w:val="000F07DC"/>
    <w:rsid w:val="00105746"/>
    <w:rsid w:val="001142E6"/>
    <w:rsid w:val="0011434A"/>
    <w:rsid w:val="00116470"/>
    <w:rsid w:val="00124FE9"/>
    <w:rsid w:val="00130FCF"/>
    <w:rsid w:val="00134E03"/>
    <w:rsid w:val="0014595D"/>
    <w:rsid w:val="00151F66"/>
    <w:rsid w:val="00161AA0"/>
    <w:rsid w:val="0016615F"/>
    <w:rsid w:val="00175609"/>
    <w:rsid w:val="001B03EC"/>
    <w:rsid w:val="001C36B6"/>
    <w:rsid w:val="001C472B"/>
    <w:rsid w:val="001D23C4"/>
    <w:rsid w:val="001D3342"/>
    <w:rsid w:val="001F203C"/>
    <w:rsid w:val="00227100"/>
    <w:rsid w:val="002310CE"/>
    <w:rsid w:val="002328EB"/>
    <w:rsid w:val="00234FB8"/>
    <w:rsid w:val="0024246A"/>
    <w:rsid w:val="002443EC"/>
    <w:rsid w:val="00257203"/>
    <w:rsid w:val="00262987"/>
    <w:rsid w:val="0026762B"/>
    <w:rsid w:val="002905E4"/>
    <w:rsid w:val="00295306"/>
    <w:rsid w:val="00296ECB"/>
    <w:rsid w:val="002A47A8"/>
    <w:rsid w:val="002D319B"/>
    <w:rsid w:val="002D406E"/>
    <w:rsid w:val="002D4318"/>
    <w:rsid w:val="002D5915"/>
    <w:rsid w:val="002E532B"/>
    <w:rsid w:val="002E6BD4"/>
    <w:rsid w:val="002F46F5"/>
    <w:rsid w:val="002F4A4A"/>
    <w:rsid w:val="00303B98"/>
    <w:rsid w:val="00311919"/>
    <w:rsid w:val="00323EFD"/>
    <w:rsid w:val="0032568C"/>
    <w:rsid w:val="00327D3C"/>
    <w:rsid w:val="003532B8"/>
    <w:rsid w:val="00354A9A"/>
    <w:rsid w:val="003570AC"/>
    <w:rsid w:val="00362676"/>
    <w:rsid w:val="003668D5"/>
    <w:rsid w:val="0038345B"/>
    <w:rsid w:val="00396B0A"/>
    <w:rsid w:val="003A7DAA"/>
    <w:rsid w:val="003B030C"/>
    <w:rsid w:val="003B6EDD"/>
    <w:rsid w:val="003D07BA"/>
    <w:rsid w:val="003D5D9E"/>
    <w:rsid w:val="00412815"/>
    <w:rsid w:val="004877C6"/>
    <w:rsid w:val="00487886"/>
    <w:rsid w:val="004A451A"/>
    <w:rsid w:val="004A5E26"/>
    <w:rsid w:val="004A6094"/>
    <w:rsid w:val="004B1AAC"/>
    <w:rsid w:val="004C3D91"/>
    <w:rsid w:val="004F1151"/>
    <w:rsid w:val="004F3913"/>
    <w:rsid w:val="004F497F"/>
    <w:rsid w:val="004F5583"/>
    <w:rsid w:val="0050133C"/>
    <w:rsid w:val="0050277C"/>
    <w:rsid w:val="00522245"/>
    <w:rsid w:val="00532080"/>
    <w:rsid w:val="005401AC"/>
    <w:rsid w:val="0054419B"/>
    <w:rsid w:val="00544BA6"/>
    <w:rsid w:val="005475CA"/>
    <w:rsid w:val="00555919"/>
    <w:rsid w:val="005659E9"/>
    <w:rsid w:val="00581F82"/>
    <w:rsid w:val="00590B81"/>
    <w:rsid w:val="005A0F93"/>
    <w:rsid w:val="005A6569"/>
    <w:rsid w:val="005A746E"/>
    <w:rsid w:val="005C4FBF"/>
    <w:rsid w:val="005D0F76"/>
    <w:rsid w:val="005D6D5C"/>
    <w:rsid w:val="005E0DDE"/>
    <w:rsid w:val="005F01AE"/>
    <w:rsid w:val="005F0CA9"/>
    <w:rsid w:val="005F1282"/>
    <w:rsid w:val="005F5C59"/>
    <w:rsid w:val="0061290B"/>
    <w:rsid w:val="006158F7"/>
    <w:rsid w:val="006258C0"/>
    <w:rsid w:val="00637486"/>
    <w:rsid w:val="0066761B"/>
    <w:rsid w:val="006706BD"/>
    <w:rsid w:val="006720CD"/>
    <w:rsid w:val="00672DC3"/>
    <w:rsid w:val="00680B03"/>
    <w:rsid w:val="006A766E"/>
    <w:rsid w:val="006B7652"/>
    <w:rsid w:val="006C0E6B"/>
    <w:rsid w:val="006C7AD1"/>
    <w:rsid w:val="006E38AE"/>
    <w:rsid w:val="007007CE"/>
    <w:rsid w:val="00702F96"/>
    <w:rsid w:val="00704A43"/>
    <w:rsid w:val="00713376"/>
    <w:rsid w:val="00723B4F"/>
    <w:rsid w:val="0072566F"/>
    <w:rsid w:val="00741AC2"/>
    <w:rsid w:val="007441B5"/>
    <w:rsid w:val="00750CB4"/>
    <w:rsid w:val="007544A8"/>
    <w:rsid w:val="00754607"/>
    <w:rsid w:val="00757544"/>
    <w:rsid w:val="007626D3"/>
    <w:rsid w:val="0077310B"/>
    <w:rsid w:val="00775D7E"/>
    <w:rsid w:val="00777C8D"/>
    <w:rsid w:val="007810E9"/>
    <w:rsid w:val="00785B0D"/>
    <w:rsid w:val="007968A9"/>
    <w:rsid w:val="007A775E"/>
    <w:rsid w:val="007B3198"/>
    <w:rsid w:val="007C23EF"/>
    <w:rsid w:val="007C6453"/>
    <w:rsid w:val="007C708C"/>
    <w:rsid w:val="007E0A32"/>
    <w:rsid w:val="007E3F6E"/>
    <w:rsid w:val="00813846"/>
    <w:rsid w:val="0081501A"/>
    <w:rsid w:val="00815D57"/>
    <w:rsid w:val="00832537"/>
    <w:rsid w:val="008375EA"/>
    <w:rsid w:val="00872963"/>
    <w:rsid w:val="008733D4"/>
    <w:rsid w:val="008940F4"/>
    <w:rsid w:val="008A27E5"/>
    <w:rsid w:val="008A781F"/>
    <w:rsid w:val="008B263C"/>
    <w:rsid w:val="008B4791"/>
    <w:rsid w:val="008F14A5"/>
    <w:rsid w:val="008F1FE8"/>
    <w:rsid w:val="0090132B"/>
    <w:rsid w:val="009124B5"/>
    <w:rsid w:val="00913402"/>
    <w:rsid w:val="00916EB3"/>
    <w:rsid w:val="009200F3"/>
    <w:rsid w:val="00930109"/>
    <w:rsid w:val="00942401"/>
    <w:rsid w:val="00960CD9"/>
    <w:rsid w:val="00963C31"/>
    <w:rsid w:val="00972CB7"/>
    <w:rsid w:val="009802B2"/>
    <w:rsid w:val="009850B7"/>
    <w:rsid w:val="00993ED1"/>
    <w:rsid w:val="009B5370"/>
    <w:rsid w:val="009C4705"/>
    <w:rsid w:val="009D3948"/>
    <w:rsid w:val="00A14CBD"/>
    <w:rsid w:val="00A267FD"/>
    <w:rsid w:val="00A337B8"/>
    <w:rsid w:val="00A34132"/>
    <w:rsid w:val="00A415DB"/>
    <w:rsid w:val="00A4330C"/>
    <w:rsid w:val="00A660A1"/>
    <w:rsid w:val="00A67F51"/>
    <w:rsid w:val="00AA146B"/>
    <w:rsid w:val="00AA3EA0"/>
    <w:rsid w:val="00AA41D6"/>
    <w:rsid w:val="00AB0B37"/>
    <w:rsid w:val="00AB2B54"/>
    <w:rsid w:val="00AD1608"/>
    <w:rsid w:val="00AE5080"/>
    <w:rsid w:val="00AE7694"/>
    <w:rsid w:val="00AF4DD8"/>
    <w:rsid w:val="00B05CF9"/>
    <w:rsid w:val="00B0759E"/>
    <w:rsid w:val="00B07AB6"/>
    <w:rsid w:val="00B136D4"/>
    <w:rsid w:val="00B13FC0"/>
    <w:rsid w:val="00B20F6B"/>
    <w:rsid w:val="00B25A4F"/>
    <w:rsid w:val="00B37083"/>
    <w:rsid w:val="00B414D6"/>
    <w:rsid w:val="00B5504E"/>
    <w:rsid w:val="00B55E8B"/>
    <w:rsid w:val="00B57F04"/>
    <w:rsid w:val="00B75047"/>
    <w:rsid w:val="00B7505E"/>
    <w:rsid w:val="00B82E99"/>
    <w:rsid w:val="00B953AF"/>
    <w:rsid w:val="00BB1303"/>
    <w:rsid w:val="00BB6782"/>
    <w:rsid w:val="00BB7E5F"/>
    <w:rsid w:val="00BC016D"/>
    <w:rsid w:val="00BE37A9"/>
    <w:rsid w:val="00C06327"/>
    <w:rsid w:val="00C13D0B"/>
    <w:rsid w:val="00C156EB"/>
    <w:rsid w:val="00C33FF8"/>
    <w:rsid w:val="00C34710"/>
    <w:rsid w:val="00C418F9"/>
    <w:rsid w:val="00C44E0E"/>
    <w:rsid w:val="00C53044"/>
    <w:rsid w:val="00C5479C"/>
    <w:rsid w:val="00C65AC3"/>
    <w:rsid w:val="00C870A8"/>
    <w:rsid w:val="00C96BC0"/>
    <w:rsid w:val="00C97FDF"/>
    <w:rsid w:val="00CA7BA4"/>
    <w:rsid w:val="00CB659C"/>
    <w:rsid w:val="00CB6C94"/>
    <w:rsid w:val="00CB7840"/>
    <w:rsid w:val="00CC7F63"/>
    <w:rsid w:val="00CE15F0"/>
    <w:rsid w:val="00CE1E7A"/>
    <w:rsid w:val="00CE75A5"/>
    <w:rsid w:val="00D01C4B"/>
    <w:rsid w:val="00D03427"/>
    <w:rsid w:val="00D0536B"/>
    <w:rsid w:val="00D106F0"/>
    <w:rsid w:val="00D1431E"/>
    <w:rsid w:val="00D2013F"/>
    <w:rsid w:val="00D32597"/>
    <w:rsid w:val="00D40A94"/>
    <w:rsid w:val="00D40C76"/>
    <w:rsid w:val="00D4321D"/>
    <w:rsid w:val="00D56645"/>
    <w:rsid w:val="00D631ED"/>
    <w:rsid w:val="00D77D44"/>
    <w:rsid w:val="00D95DD1"/>
    <w:rsid w:val="00DA4EF4"/>
    <w:rsid w:val="00DB016E"/>
    <w:rsid w:val="00DB5CC3"/>
    <w:rsid w:val="00DC03E5"/>
    <w:rsid w:val="00DC4D3D"/>
    <w:rsid w:val="00DC6D90"/>
    <w:rsid w:val="00DC7EF4"/>
    <w:rsid w:val="00DE4BEC"/>
    <w:rsid w:val="00DF1A8A"/>
    <w:rsid w:val="00E02125"/>
    <w:rsid w:val="00E05193"/>
    <w:rsid w:val="00E37C94"/>
    <w:rsid w:val="00E413C2"/>
    <w:rsid w:val="00E44E41"/>
    <w:rsid w:val="00E45004"/>
    <w:rsid w:val="00E46DD1"/>
    <w:rsid w:val="00E63185"/>
    <w:rsid w:val="00E65409"/>
    <w:rsid w:val="00E737DF"/>
    <w:rsid w:val="00E76E1F"/>
    <w:rsid w:val="00EA6B48"/>
    <w:rsid w:val="00EB3AB4"/>
    <w:rsid w:val="00EB5828"/>
    <w:rsid w:val="00EC554C"/>
    <w:rsid w:val="00EC6481"/>
    <w:rsid w:val="00EE11C3"/>
    <w:rsid w:val="00EE2023"/>
    <w:rsid w:val="00EE5B52"/>
    <w:rsid w:val="00EF142F"/>
    <w:rsid w:val="00F0372D"/>
    <w:rsid w:val="00F1002D"/>
    <w:rsid w:val="00F17D12"/>
    <w:rsid w:val="00F33EB2"/>
    <w:rsid w:val="00F3784B"/>
    <w:rsid w:val="00F4090A"/>
    <w:rsid w:val="00F53C31"/>
    <w:rsid w:val="00F56CC9"/>
    <w:rsid w:val="00F57351"/>
    <w:rsid w:val="00F57CA4"/>
    <w:rsid w:val="00F673A7"/>
    <w:rsid w:val="00F72C93"/>
    <w:rsid w:val="00F74A85"/>
    <w:rsid w:val="00F76FE1"/>
    <w:rsid w:val="00F80323"/>
    <w:rsid w:val="00F82A55"/>
    <w:rsid w:val="00F877E1"/>
    <w:rsid w:val="00F95C52"/>
    <w:rsid w:val="00F96662"/>
    <w:rsid w:val="00FA0608"/>
    <w:rsid w:val="00FE36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38146"/>
  <w15:docId w15:val="{E06FB688-5A85-4CE4-91D7-F87DEB9D2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5D9E"/>
    <w:pPr>
      <w:spacing w:after="200" w:line="276" w:lineRule="auto"/>
    </w:pPr>
    <w:rPr>
      <w:rFonts w:ascii="Calibri" w:eastAsia="Calibri" w:hAnsi="Calibri" w:cs="Times New Roman"/>
      <w:kern w:val="0"/>
      <w14:ligatures w14:val="none"/>
    </w:rPr>
  </w:style>
  <w:style w:type="paragraph" w:styleId="Nagwek2">
    <w:name w:val="heading 2"/>
    <w:basedOn w:val="Normalny"/>
    <w:link w:val="Nagwek2Znak"/>
    <w:uiPriority w:val="9"/>
    <w:qFormat/>
    <w:rsid w:val="00942401"/>
    <w:pPr>
      <w:spacing w:before="100" w:beforeAutospacing="1" w:after="100" w:afterAutospacing="1" w:line="240" w:lineRule="auto"/>
      <w:outlineLvl w:val="1"/>
    </w:pPr>
    <w:rPr>
      <w:rFonts w:ascii="Times New Roman" w:eastAsia="Times New Roman" w:hAnsi="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67E8E"/>
    <w:rPr>
      <w:color w:val="0563C1" w:themeColor="hyperlink"/>
      <w:u w:val="single"/>
    </w:rPr>
  </w:style>
  <w:style w:type="character" w:styleId="Uwydatnienie">
    <w:name w:val="Emphasis"/>
    <w:basedOn w:val="Domylnaczcionkaakapitu"/>
    <w:uiPriority w:val="20"/>
    <w:qFormat/>
    <w:rsid w:val="00F95C52"/>
    <w:rPr>
      <w:i/>
      <w:iCs/>
    </w:rPr>
  </w:style>
  <w:style w:type="character" w:customStyle="1" w:styleId="Nierozpoznanawzmianka1">
    <w:name w:val="Nierozpoznana wzmianka1"/>
    <w:basedOn w:val="Domylnaczcionkaakapitu"/>
    <w:uiPriority w:val="99"/>
    <w:semiHidden/>
    <w:unhideWhenUsed/>
    <w:rsid w:val="00EE11C3"/>
    <w:rPr>
      <w:color w:val="605E5C"/>
      <w:shd w:val="clear" w:color="auto" w:fill="E1DFDD"/>
    </w:rPr>
  </w:style>
  <w:style w:type="paragraph" w:styleId="Nagwek">
    <w:name w:val="header"/>
    <w:basedOn w:val="Normalny"/>
    <w:link w:val="NagwekZnak"/>
    <w:uiPriority w:val="99"/>
    <w:unhideWhenUsed/>
    <w:rsid w:val="002E532B"/>
    <w:pPr>
      <w:tabs>
        <w:tab w:val="center" w:pos="4536"/>
        <w:tab w:val="right" w:pos="9072"/>
      </w:tabs>
      <w:spacing w:after="0" w:line="240" w:lineRule="auto"/>
    </w:pPr>
    <w:rPr>
      <w:rFonts w:asciiTheme="minorHAnsi" w:eastAsiaTheme="minorHAnsi" w:hAnsiTheme="minorHAnsi" w:cstheme="minorBidi"/>
      <w:kern w:val="2"/>
      <w14:ligatures w14:val="standardContextual"/>
    </w:rPr>
  </w:style>
  <w:style w:type="character" w:customStyle="1" w:styleId="NagwekZnak">
    <w:name w:val="Nagłówek Znak"/>
    <w:basedOn w:val="Domylnaczcionkaakapitu"/>
    <w:link w:val="Nagwek"/>
    <w:uiPriority w:val="99"/>
    <w:rsid w:val="002E532B"/>
  </w:style>
  <w:style w:type="paragraph" w:styleId="Stopka">
    <w:name w:val="footer"/>
    <w:basedOn w:val="Normalny"/>
    <w:link w:val="StopkaZnak"/>
    <w:uiPriority w:val="99"/>
    <w:unhideWhenUsed/>
    <w:rsid w:val="002E532B"/>
    <w:pPr>
      <w:tabs>
        <w:tab w:val="center" w:pos="4536"/>
        <w:tab w:val="right" w:pos="9072"/>
      </w:tabs>
      <w:spacing w:after="0" w:line="240" w:lineRule="auto"/>
    </w:pPr>
    <w:rPr>
      <w:rFonts w:asciiTheme="minorHAnsi" w:eastAsiaTheme="minorHAnsi" w:hAnsiTheme="minorHAnsi" w:cstheme="minorBidi"/>
      <w:kern w:val="2"/>
      <w14:ligatures w14:val="standardContextual"/>
    </w:rPr>
  </w:style>
  <w:style w:type="character" w:customStyle="1" w:styleId="StopkaZnak">
    <w:name w:val="Stopka Znak"/>
    <w:basedOn w:val="Domylnaczcionkaakapitu"/>
    <w:link w:val="Stopka"/>
    <w:uiPriority w:val="99"/>
    <w:rsid w:val="002E532B"/>
  </w:style>
  <w:style w:type="paragraph" w:styleId="NormalnyWeb">
    <w:name w:val="Normal (Web)"/>
    <w:basedOn w:val="Normalny"/>
    <w:uiPriority w:val="99"/>
    <w:unhideWhenUsed/>
    <w:rsid w:val="00F1002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2Znak">
    <w:name w:val="Nagłówek 2 Znak"/>
    <w:basedOn w:val="Domylnaczcionkaakapitu"/>
    <w:link w:val="Nagwek2"/>
    <w:uiPriority w:val="9"/>
    <w:rsid w:val="00942401"/>
    <w:rPr>
      <w:rFonts w:ascii="Times New Roman" w:eastAsia="Times New Roman" w:hAnsi="Times New Roman" w:cs="Times New Roman"/>
      <w:b/>
      <w:bCs/>
      <w:kern w:val="0"/>
      <w:sz w:val="36"/>
      <w:szCs w:val="36"/>
      <w:lang w:eastAsia="pl-PL"/>
      <w14:ligatures w14:val="none"/>
    </w:rPr>
  </w:style>
  <w:style w:type="character" w:styleId="UyteHipercze">
    <w:name w:val="FollowedHyperlink"/>
    <w:basedOn w:val="Domylnaczcionkaakapitu"/>
    <w:uiPriority w:val="99"/>
    <w:semiHidden/>
    <w:unhideWhenUsed/>
    <w:rsid w:val="000D479D"/>
    <w:rPr>
      <w:color w:val="954F72" w:themeColor="followedHyperlink"/>
      <w:u w:val="single"/>
    </w:rPr>
  </w:style>
  <w:style w:type="paragraph" w:styleId="Tekstdymka">
    <w:name w:val="Balloon Text"/>
    <w:basedOn w:val="Normalny"/>
    <w:link w:val="TekstdymkaZnak"/>
    <w:uiPriority w:val="99"/>
    <w:semiHidden/>
    <w:unhideWhenUsed/>
    <w:rsid w:val="00785B0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85B0D"/>
    <w:rPr>
      <w:rFonts w:ascii="Tahoma" w:eastAsia="Calibri" w:hAnsi="Tahoma" w:cs="Tahoma"/>
      <w:kern w:val="0"/>
      <w:sz w:val="16"/>
      <w:szCs w:val="16"/>
      <w14:ligatures w14:val="none"/>
    </w:rPr>
  </w:style>
  <w:style w:type="character" w:styleId="Odwoaniedokomentarza">
    <w:name w:val="annotation reference"/>
    <w:basedOn w:val="Domylnaczcionkaakapitu"/>
    <w:uiPriority w:val="99"/>
    <w:semiHidden/>
    <w:unhideWhenUsed/>
    <w:rsid w:val="00AB2B54"/>
    <w:rPr>
      <w:sz w:val="16"/>
      <w:szCs w:val="16"/>
    </w:rPr>
  </w:style>
  <w:style w:type="paragraph" w:styleId="Tekstkomentarza">
    <w:name w:val="annotation text"/>
    <w:basedOn w:val="Normalny"/>
    <w:link w:val="TekstkomentarzaZnak"/>
    <w:uiPriority w:val="99"/>
    <w:semiHidden/>
    <w:unhideWhenUsed/>
    <w:rsid w:val="00AB2B5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B2B54"/>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AB2B54"/>
    <w:rPr>
      <w:b/>
      <w:bCs/>
    </w:rPr>
  </w:style>
  <w:style w:type="character" w:customStyle="1" w:styleId="TematkomentarzaZnak">
    <w:name w:val="Temat komentarza Znak"/>
    <w:basedOn w:val="TekstkomentarzaZnak"/>
    <w:link w:val="Tematkomentarza"/>
    <w:uiPriority w:val="99"/>
    <w:semiHidden/>
    <w:rsid w:val="00AB2B54"/>
    <w:rPr>
      <w:rFonts w:ascii="Calibri" w:eastAsia="Calibri" w:hAnsi="Calibri" w:cs="Times New Roman"/>
      <w:b/>
      <w:bCs/>
      <w:kern w:val="0"/>
      <w:sz w:val="20"/>
      <w:szCs w:val="20"/>
      <w14:ligatures w14:val="none"/>
    </w:rPr>
  </w:style>
  <w:style w:type="character" w:styleId="Pogrubienie">
    <w:name w:val="Strong"/>
    <w:basedOn w:val="Domylnaczcionkaakapitu"/>
    <w:uiPriority w:val="22"/>
    <w:qFormat/>
    <w:rsid w:val="005D0F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drianna.michalska@sinfoniavarsovia.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7.jpg@01DBD548.494AEB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sinfoniavarsovia.org/en/our-events/dance-meeting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ominika.wrzesinska@sinfoniavarsovia.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d4e585-389d-4ec0-ab4b-b20525b1f568">
      <Terms xmlns="http://schemas.microsoft.com/office/infopath/2007/PartnerControls"/>
    </lcf76f155ced4ddcb4097134ff3c332f>
    <TaxCatchAll xmlns="5d94103c-065e-46e7-a9aa-feebafd11bf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85B644C45601E4CA9155761554DD35B" ma:contentTypeVersion="19" ma:contentTypeDescription="Utwórz nowy dokument." ma:contentTypeScope="" ma:versionID="90c32a212101933aa1b9af4097246bde">
  <xsd:schema xmlns:xsd="http://www.w3.org/2001/XMLSchema" xmlns:xs="http://www.w3.org/2001/XMLSchema" xmlns:p="http://schemas.microsoft.com/office/2006/metadata/properties" xmlns:ns2="b9d4e585-389d-4ec0-ab4b-b20525b1f568" xmlns:ns3="5d94103c-065e-46e7-a9aa-feebafd11bf9" targetNamespace="http://schemas.microsoft.com/office/2006/metadata/properties" ma:root="true" ma:fieldsID="1daa6dad005a08da98d4ced02cce1457" ns2:_="" ns3:_="">
    <xsd:import namespace="b9d4e585-389d-4ec0-ab4b-b20525b1f568"/>
    <xsd:import namespace="5d94103c-065e-46e7-a9aa-feebafd11b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4e585-389d-4ec0-ab4b-b20525b1f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a7a8239-2d37-4582-b6b4-03084736b8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103c-065e-46e7-a9aa-feebafd11bf9"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36ef400b-b7f0-4723-a47e-39b0b1c02f77}" ma:internalName="TaxCatchAll" ma:showField="CatchAllData" ma:web="5d94103c-065e-46e7-a9aa-feebafd11b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FDD13-97D2-46CB-B5B8-11BC1DE69891}">
  <ds:schemaRefs>
    <ds:schemaRef ds:uri="http://schemas.microsoft.com/sharepoint/v3/contenttype/forms"/>
  </ds:schemaRefs>
</ds:datastoreItem>
</file>

<file path=customXml/itemProps2.xml><?xml version="1.0" encoding="utf-8"?>
<ds:datastoreItem xmlns:ds="http://schemas.openxmlformats.org/officeDocument/2006/customXml" ds:itemID="{B08D7E4C-19E4-42CD-8CB8-477C4A52B1C7}">
  <ds:schemaRefs>
    <ds:schemaRef ds:uri="http://schemas.microsoft.com/office/2006/metadata/properties"/>
    <ds:schemaRef ds:uri="http://schemas.microsoft.com/office/infopath/2007/PartnerControls"/>
    <ds:schemaRef ds:uri="b9d4e585-389d-4ec0-ab4b-b20525b1f568"/>
    <ds:schemaRef ds:uri="5d94103c-065e-46e7-a9aa-feebafd11bf9"/>
  </ds:schemaRefs>
</ds:datastoreItem>
</file>

<file path=customXml/itemProps3.xml><?xml version="1.0" encoding="utf-8"?>
<ds:datastoreItem xmlns:ds="http://schemas.openxmlformats.org/officeDocument/2006/customXml" ds:itemID="{7BBE0FA1-4696-4DA3-8BDB-DE2C4E4FD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4e585-389d-4ec0-ab4b-b20525b1f568"/>
    <ds:schemaRef ds:uri="5d94103c-065e-46e7-a9aa-feebafd11b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3</Pages>
  <Words>576</Words>
  <Characters>3459</Characters>
  <Application>Microsoft Office Word</Application>
  <DocSecurity>0</DocSecurity>
  <Lines>28</Lines>
  <Paragraphs>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Strużyński</dc:creator>
  <cp:keywords/>
  <dc:description/>
  <cp:lastModifiedBy>Adrianna Michalska</cp:lastModifiedBy>
  <cp:revision>236</cp:revision>
  <dcterms:created xsi:type="dcterms:W3CDTF">2023-12-12T00:36:00Z</dcterms:created>
  <dcterms:modified xsi:type="dcterms:W3CDTF">2026-06-01T09:30:00Z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0x010100A85B644C45601E4CA9155761554DD35B</vt:lpwstr>
  </property>
  <property fmtid="{D5CDD505-2E9C-101B-9397-08002B2CF9AE}" pid="3" name="MediaServiceImageTags">
    <vt:lpwstr/>
  </property>
</Properties>
</file>